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0555C" w14:textId="190C28E7" w:rsidR="00963C69" w:rsidRDefault="00EF0B55" w:rsidP="00EF0B55">
      <w:pPr>
        <w:pStyle w:val="NoSpacing"/>
        <w:jc w:val="center"/>
        <w:rPr>
          <w:rFonts w:ascii="Calibri" w:hAnsi="Calibri" w:cs="Calibri"/>
          <w:b/>
          <w:bCs/>
          <w:sz w:val="24"/>
          <w:szCs w:val="24"/>
          <w:u w:val="single"/>
        </w:rPr>
      </w:pPr>
      <w:r w:rsidRPr="00EF0B55">
        <w:rPr>
          <w:rFonts w:ascii="Calibri" w:hAnsi="Calibri" w:cs="Calibri"/>
          <w:b/>
          <w:bCs/>
          <w:sz w:val="24"/>
          <w:szCs w:val="24"/>
          <w:u w:val="single"/>
        </w:rPr>
        <w:t>Bidding Tip Sheet</w:t>
      </w:r>
    </w:p>
    <w:p w14:paraId="1520193D" w14:textId="77777777" w:rsidR="00EF0B55" w:rsidRDefault="00EF0B55" w:rsidP="00EF0B55">
      <w:pPr>
        <w:pStyle w:val="NoSpacing"/>
        <w:rPr>
          <w:rFonts w:ascii="Calibri" w:hAnsi="Calibri" w:cs="Calibri"/>
          <w:b/>
          <w:bCs/>
          <w:sz w:val="24"/>
          <w:szCs w:val="24"/>
          <w:u w:val="single"/>
        </w:rPr>
      </w:pPr>
    </w:p>
    <w:p w14:paraId="2105AB1C" w14:textId="6C1D96E9" w:rsidR="00EF0B55" w:rsidRDefault="00EF0B55" w:rsidP="00EF0B55">
      <w:pPr>
        <w:pStyle w:val="NoSpacing"/>
        <w:rPr>
          <w:rFonts w:ascii="Calibri" w:hAnsi="Calibri" w:cs="Calibri"/>
          <w:sz w:val="24"/>
          <w:szCs w:val="24"/>
        </w:rPr>
      </w:pPr>
      <w:r w:rsidRPr="00EF0B55">
        <w:rPr>
          <w:rFonts w:ascii="Calibri" w:hAnsi="Calibri" w:cs="Calibri"/>
          <w:sz w:val="24"/>
          <w:szCs w:val="24"/>
        </w:rPr>
        <w:t>This document provides suppliers with detailed instructions on what to do after receiving an email notification of a sourcing event.</w:t>
      </w:r>
    </w:p>
    <w:p w14:paraId="3B4FFE9B" w14:textId="77777777" w:rsidR="0080738F" w:rsidRDefault="0080738F" w:rsidP="00EF0B55">
      <w:pPr>
        <w:pStyle w:val="NoSpacing"/>
        <w:rPr>
          <w:rFonts w:ascii="Calibri" w:hAnsi="Calibri" w:cs="Calibri"/>
          <w:sz w:val="24"/>
          <w:szCs w:val="24"/>
        </w:rPr>
      </w:pPr>
    </w:p>
    <w:p w14:paraId="743AF852" w14:textId="6AF3C4CB" w:rsidR="0080738F" w:rsidRDefault="0080738F" w:rsidP="0080738F">
      <w:pPr>
        <w:pStyle w:val="NoSpacing"/>
        <w:numPr>
          <w:ilvl w:val="0"/>
          <w:numId w:val="1"/>
        </w:numPr>
        <w:rPr>
          <w:rFonts w:ascii="Calibri" w:hAnsi="Calibri" w:cs="Calibri"/>
          <w:sz w:val="24"/>
          <w:szCs w:val="24"/>
        </w:rPr>
      </w:pPr>
      <w:r>
        <w:rPr>
          <w:rFonts w:ascii="Calibri" w:hAnsi="Calibri" w:cs="Calibri"/>
          <w:sz w:val="24"/>
          <w:szCs w:val="24"/>
        </w:rPr>
        <w:t xml:space="preserve">Once the sourcing event is created you will receive an email notification. Look for the email in your registered email address mailbox. </w:t>
      </w:r>
    </w:p>
    <w:p w14:paraId="17B5CD41" w14:textId="435A1009" w:rsidR="0080738F" w:rsidRDefault="0080738F" w:rsidP="0080738F">
      <w:pPr>
        <w:pStyle w:val="NoSpacing"/>
        <w:jc w:val="center"/>
        <w:rPr>
          <w:rFonts w:ascii="Calibri" w:hAnsi="Calibri" w:cs="Calibri"/>
          <w:sz w:val="24"/>
          <w:szCs w:val="24"/>
        </w:rPr>
      </w:pPr>
      <w:r w:rsidRPr="0080738F">
        <w:rPr>
          <w:rFonts w:ascii="Calibri" w:hAnsi="Calibri" w:cs="Calibri"/>
          <w:noProof/>
          <w:sz w:val="24"/>
          <w:szCs w:val="24"/>
        </w:rPr>
        <w:drawing>
          <wp:inline distT="0" distB="0" distL="0" distR="0" wp14:anchorId="7125F3AC" wp14:editId="2DE7DD28">
            <wp:extent cx="4786200" cy="3006090"/>
            <wp:effectExtent l="19050" t="19050" r="14605" b="22860"/>
            <wp:docPr id="2024301184" name="Picture 1" descr="Screenshot of ShopBlue Sourcing Even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01184" name="Picture 1" descr="Screenshot of ShopBlue Sourcing Event Email"/>
                    <pic:cNvPicPr/>
                  </pic:nvPicPr>
                  <pic:blipFill>
                    <a:blip r:embed="rId7"/>
                    <a:stretch>
                      <a:fillRect/>
                    </a:stretch>
                  </pic:blipFill>
                  <pic:spPr>
                    <a:xfrm>
                      <a:off x="0" y="0"/>
                      <a:ext cx="4790464" cy="3008768"/>
                    </a:xfrm>
                    <a:prstGeom prst="rect">
                      <a:avLst/>
                    </a:prstGeom>
                    <a:ln w="19050">
                      <a:solidFill>
                        <a:schemeClr val="accent1"/>
                      </a:solidFill>
                    </a:ln>
                  </pic:spPr>
                </pic:pic>
              </a:graphicData>
            </a:graphic>
          </wp:inline>
        </w:drawing>
      </w:r>
    </w:p>
    <w:p w14:paraId="55A26F91" w14:textId="77777777" w:rsidR="0080738F" w:rsidRDefault="0080738F" w:rsidP="0080738F">
      <w:pPr>
        <w:pStyle w:val="NoSpacing"/>
        <w:rPr>
          <w:rFonts w:ascii="Calibri" w:hAnsi="Calibri" w:cs="Calibri"/>
          <w:sz w:val="24"/>
          <w:szCs w:val="24"/>
        </w:rPr>
      </w:pPr>
    </w:p>
    <w:p w14:paraId="113E8EF9" w14:textId="5A03C6E3" w:rsidR="0080738F" w:rsidRDefault="00167B46" w:rsidP="0080738F">
      <w:pPr>
        <w:pStyle w:val="NoSpacing"/>
        <w:numPr>
          <w:ilvl w:val="0"/>
          <w:numId w:val="1"/>
        </w:numPr>
        <w:rPr>
          <w:rFonts w:ascii="Calibri" w:hAnsi="Calibri" w:cs="Calibri"/>
          <w:sz w:val="24"/>
          <w:szCs w:val="24"/>
        </w:rPr>
      </w:pPr>
      <w:r>
        <w:rPr>
          <w:rFonts w:ascii="Calibri" w:hAnsi="Calibri" w:cs="Calibri"/>
          <w:sz w:val="24"/>
          <w:szCs w:val="24"/>
        </w:rPr>
        <w:t>Click the below link to view the Sourcing Event.</w:t>
      </w:r>
    </w:p>
    <w:p w14:paraId="206E3B8E" w14:textId="4F811FA3" w:rsidR="00167B46" w:rsidRDefault="00167B46" w:rsidP="00167B46">
      <w:pPr>
        <w:pStyle w:val="NoSpacing"/>
        <w:ind w:left="360"/>
        <w:jc w:val="center"/>
        <w:rPr>
          <w:rFonts w:ascii="Calibri" w:hAnsi="Calibri" w:cs="Calibri"/>
          <w:sz w:val="24"/>
          <w:szCs w:val="24"/>
        </w:rPr>
      </w:pPr>
      <w:r w:rsidRPr="00167B46">
        <w:rPr>
          <w:rFonts w:ascii="Calibri" w:hAnsi="Calibri" w:cs="Calibri"/>
          <w:noProof/>
          <w:sz w:val="24"/>
          <w:szCs w:val="24"/>
        </w:rPr>
        <w:drawing>
          <wp:inline distT="0" distB="0" distL="0" distR="0" wp14:anchorId="27A793CC" wp14:editId="565C0C29">
            <wp:extent cx="4046220" cy="3807097"/>
            <wp:effectExtent l="19050" t="19050" r="11430" b="22225"/>
            <wp:docPr id="508038587" name="Picture 1" descr="Screenshot of ShopBlue Sourc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38587" name="Picture 1" descr="Screenshot of ShopBlue Sourcing Event"/>
                    <pic:cNvPicPr/>
                  </pic:nvPicPr>
                  <pic:blipFill>
                    <a:blip r:embed="rId8"/>
                    <a:stretch>
                      <a:fillRect/>
                    </a:stretch>
                  </pic:blipFill>
                  <pic:spPr>
                    <a:xfrm>
                      <a:off x="0" y="0"/>
                      <a:ext cx="4047671" cy="3808462"/>
                    </a:xfrm>
                    <a:prstGeom prst="rect">
                      <a:avLst/>
                    </a:prstGeom>
                    <a:ln w="12700">
                      <a:solidFill>
                        <a:schemeClr val="tx1"/>
                      </a:solidFill>
                    </a:ln>
                  </pic:spPr>
                </pic:pic>
              </a:graphicData>
            </a:graphic>
          </wp:inline>
        </w:drawing>
      </w:r>
    </w:p>
    <w:p w14:paraId="7375E668" w14:textId="77777777" w:rsidR="00167B46" w:rsidRDefault="00167B46" w:rsidP="00167B46">
      <w:pPr>
        <w:pStyle w:val="NoSpacing"/>
        <w:ind w:left="360"/>
        <w:jc w:val="center"/>
        <w:rPr>
          <w:rFonts w:ascii="Calibri" w:hAnsi="Calibri" w:cs="Calibri"/>
          <w:sz w:val="24"/>
          <w:szCs w:val="24"/>
        </w:rPr>
      </w:pPr>
    </w:p>
    <w:p w14:paraId="7D51E077" w14:textId="77777777" w:rsidR="00167B46" w:rsidRDefault="00167B46" w:rsidP="00167B46">
      <w:pPr>
        <w:pStyle w:val="NoSpacing"/>
        <w:ind w:left="360"/>
        <w:rPr>
          <w:rFonts w:ascii="Calibri" w:hAnsi="Calibri" w:cs="Calibri"/>
          <w:sz w:val="24"/>
          <w:szCs w:val="24"/>
        </w:rPr>
      </w:pPr>
    </w:p>
    <w:p w14:paraId="4F533B0E" w14:textId="132979C1" w:rsidR="00352E4F" w:rsidRDefault="00DD590A" w:rsidP="00352E4F">
      <w:pPr>
        <w:pStyle w:val="NoSpacing"/>
        <w:numPr>
          <w:ilvl w:val="0"/>
          <w:numId w:val="1"/>
        </w:numPr>
        <w:rPr>
          <w:rFonts w:ascii="Calibri" w:hAnsi="Calibri" w:cs="Calibri"/>
          <w:sz w:val="24"/>
          <w:szCs w:val="24"/>
        </w:rPr>
      </w:pPr>
      <w:r w:rsidRPr="00352E4F">
        <w:rPr>
          <w:rFonts w:ascii="Calibri" w:hAnsi="Calibri" w:cs="Calibri"/>
          <w:noProof/>
          <w:sz w:val="24"/>
          <w:szCs w:val="24"/>
        </w:rPr>
        <w:drawing>
          <wp:anchor distT="0" distB="0" distL="114300" distR="114300" simplePos="0" relativeHeight="251659264" behindDoc="0" locked="0" layoutInCell="1" allowOverlap="1" wp14:anchorId="14AF3F50" wp14:editId="42D0B67C">
            <wp:simplePos x="0" y="0"/>
            <wp:positionH relativeFrom="page">
              <wp:posOffset>3944620</wp:posOffset>
            </wp:positionH>
            <wp:positionV relativeFrom="paragraph">
              <wp:posOffset>223520</wp:posOffset>
            </wp:positionV>
            <wp:extent cx="3585210" cy="4666615"/>
            <wp:effectExtent l="19050" t="19050" r="15240" b="19685"/>
            <wp:wrapTopAndBottom/>
            <wp:docPr id="1889409654" name="Picture 1" descr="Screenshot of ShopBlue Sourcing Even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09654" name="Picture 1" descr="Screenshot of ShopBlue Sourcing Event Login"/>
                    <pic:cNvPicPr/>
                  </pic:nvPicPr>
                  <pic:blipFill>
                    <a:blip r:embed="rId9">
                      <a:extLst>
                        <a:ext uri="{28A0092B-C50C-407E-A947-70E740481C1C}">
                          <a14:useLocalDpi xmlns:a14="http://schemas.microsoft.com/office/drawing/2010/main" val="0"/>
                        </a:ext>
                      </a:extLst>
                    </a:blip>
                    <a:stretch>
                      <a:fillRect/>
                    </a:stretch>
                  </pic:blipFill>
                  <pic:spPr>
                    <a:xfrm>
                      <a:off x="0" y="0"/>
                      <a:ext cx="3585210" cy="46666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52E4F" w:rsidRPr="00352E4F">
        <w:rPr>
          <w:rFonts w:ascii="Calibri" w:hAnsi="Calibri" w:cs="Calibri"/>
          <w:noProof/>
          <w:sz w:val="24"/>
          <w:szCs w:val="24"/>
        </w:rPr>
        <w:drawing>
          <wp:anchor distT="0" distB="0" distL="114300" distR="114300" simplePos="0" relativeHeight="251658240" behindDoc="0" locked="0" layoutInCell="1" allowOverlap="1" wp14:anchorId="27EF40CD" wp14:editId="0B9EDA4A">
            <wp:simplePos x="0" y="0"/>
            <wp:positionH relativeFrom="page">
              <wp:align>left</wp:align>
            </wp:positionH>
            <wp:positionV relativeFrom="paragraph">
              <wp:posOffset>233045</wp:posOffset>
            </wp:positionV>
            <wp:extent cx="3875800" cy="4658995"/>
            <wp:effectExtent l="19050" t="19050" r="10795" b="27305"/>
            <wp:wrapNone/>
            <wp:docPr id="1834054720" name="Picture 1" descr="Screenshot of ShopBlue Sourcing Event, Required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54720" name="Picture 1" descr="Screenshot of ShopBlue Sourcing Event, Required Company Details"/>
                    <pic:cNvPicPr/>
                  </pic:nvPicPr>
                  <pic:blipFill>
                    <a:blip r:embed="rId10">
                      <a:extLst>
                        <a:ext uri="{28A0092B-C50C-407E-A947-70E740481C1C}">
                          <a14:useLocalDpi xmlns:a14="http://schemas.microsoft.com/office/drawing/2010/main" val="0"/>
                        </a:ext>
                      </a:extLst>
                    </a:blip>
                    <a:stretch>
                      <a:fillRect/>
                    </a:stretch>
                  </pic:blipFill>
                  <pic:spPr>
                    <a:xfrm>
                      <a:off x="0" y="0"/>
                      <a:ext cx="3875800" cy="46589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352E4F">
        <w:rPr>
          <w:rFonts w:ascii="Calibri" w:hAnsi="Calibri" w:cs="Calibri"/>
          <w:sz w:val="24"/>
          <w:szCs w:val="24"/>
        </w:rPr>
        <w:t>Fill all required company details. Enter the Password and Click Create Account.</w:t>
      </w:r>
    </w:p>
    <w:p w14:paraId="2DEDE23D" w14:textId="4A76C3D2" w:rsidR="00DD590A" w:rsidRDefault="00DD590A" w:rsidP="00352E4F">
      <w:pPr>
        <w:pStyle w:val="NoSpacing"/>
        <w:rPr>
          <w:rFonts w:ascii="Calibri" w:hAnsi="Calibri" w:cs="Calibri"/>
          <w:sz w:val="24"/>
          <w:szCs w:val="24"/>
        </w:rPr>
      </w:pPr>
    </w:p>
    <w:p w14:paraId="6C16111E" w14:textId="7A7133A9" w:rsidR="00C87CAA" w:rsidRDefault="00C87CAA" w:rsidP="00C87CAA">
      <w:pPr>
        <w:pStyle w:val="NoSpacing"/>
        <w:numPr>
          <w:ilvl w:val="0"/>
          <w:numId w:val="1"/>
        </w:numPr>
        <w:rPr>
          <w:rFonts w:ascii="Calibri" w:hAnsi="Calibri" w:cs="Calibri"/>
          <w:sz w:val="24"/>
          <w:szCs w:val="24"/>
        </w:rPr>
      </w:pPr>
      <w:r>
        <w:rPr>
          <w:rFonts w:ascii="Calibri" w:hAnsi="Calibri" w:cs="Calibri"/>
          <w:sz w:val="24"/>
          <w:szCs w:val="24"/>
        </w:rPr>
        <w:t>Once the account has been created, you will receive an email for next steps.</w:t>
      </w:r>
    </w:p>
    <w:p w14:paraId="6829B116" w14:textId="61BA40A6" w:rsidR="00C87CAA" w:rsidRPr="00C87CAA" w:rsidRDefault="00C87CAA" w:rsidP="00C87CAA">
      <w:pPr>
        <w:pStyle w:val="NoSpacing"/>
        <w:jc w:val="center"/>
        <w:rPr>
          <w:rFonts w:ascii="Calibri" w:hAnsi="Calibri" w:cs="Calibri"/>
          <w:sz w:val="24"/>
          <w:szCs w:val="24"/>
        </w:rPr>
      </w:pPr>
      <w:r w:rsidRPr="00C87CAA">
        <w:rPr>
          <w:rFonts w:ascii="Calibri" w:hAnsi="Calibri" w:cs="Calibri"/>
          <w:noProof/>
          <w:sz w:val="24"/>
          <w:szCs w:val="24"/>
        </w:rPr>
        <w:drawing>
          <wp:inline distT="0" distB="0" distL="0" distR="0" wp14:anchorId="414F1741" wp14:editId="6555A0FB">
            <wp:extent cx="4381499" cy="1508760"/>
            <wp:effectExtent l="19050" t="19050" r="19685" b="15240"/>
            <wp:docPr id="7774447" name="Picture 1" descr="Screenshot of ShopBlue Sourcing Event User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447" name="Picture 1" descr="Screenshot of ShopBlue Sourcing Event User Registration"/>
                    <pic:cNvPicPr/>
                  </pic:nvPicPr>
                  <pic:blipFill>
                    <a:blip r:embed="rId11"/>
                    <a:stretch>
                      <a:fillRect/>
                    </a:stretch>
                  </pic:blipFill>
                  <pic:spPr>
                    <a:xfrm>
                      <a:off x="0" y="0"/>
                      <a:ext cx="4383782" cy="1509546"/>
                    </a:xfrm>
                    <a:prstGeom prst="rect">
                      <a:avLst/>
                    </a:prstGeom>
                    <a:ln w="19050">
                      <a:solidFill>
                        <a:schemeClr val="tx1"/>
                      </a:solidFill>
                    </a:ln>
                  </pic:spPr>
                </pic:pic>
              </a:graphicData>
            </a:graphic>
          </wp:inline>
        </w:drawing>
      </w:r>
    </w:p>
    <w:p w14:paraId="0372A8C5" w14:textId="77777777" w:rsidR="00DD590A" w:rsidRDefault="00DD590A" w:rsidP="00352E4F">
      <w:pPr>
        <w:pStyle w:val="NoSpacing"/>
        <w:rPr>
          <w:rFonts w:ascii="Calibri" w:hAnsi="Calibri" w:cs="Calibri"/>
          <w:sz w:val="24"/>
          <w:szCs w:val="24"/>
        </w:rPr>
      </w:pPr>
    </w:p>
    <w:p w14:paraId="137321F5" w14:textId="548B7C85" w:rsidR="00352E4F" w:rsidRDefault="00352E4F" w:rsidP="00352E4F">
      <w:pPr>
        <w:pStyle w:val="NoSpacing"/>
        <w:rPr>
          <w:rFonts w:ascii="Calibri" w:hAnsi="Calibri" w:cs="Calibri"/>
          <w:sz w:val="24"/>
          <w:szCs w:val="24"/>
        </w:rPr>
      </w:pPr>
    </w:p>
    <w:p w14:paraId="137C725F" w14:textId="77777777" w:rsidR="00C87CAA" w:rsidRDefault="00C87CAA" w:rsidP="00352E4F">
      <w:pPr>
        <w:pStyle w:val="NoSpacing"/>
        <w:rPr>
          <w:rFonts w:ascii="Calibri" w:hAnsi="Calibri" w:cs="Calibri"/>
          <w:sz w:val="24"/>
          <w:szCs w:val="24"/>
        </w:rPr>
      </w:pPr>
    </w:p>
    <w:p w14:paraId="2E46B13B" w14:textId="77777777" w:rsidR="00C87CAA" w:rsidRDefault="00C87CAA" w:rsidP="00352E4F">
      <w:pPr>
        <w:pStyle w:val="NoSpacing"/>
        <w:rPr>
          <w:rFonts w:ascii="Calibri" w:hAnsi="Calibri" w:cs="Calibri"/>
          <w:sz w:val="24"/>
          <w:szCs w:val="24"/>
        </w:rPr>
      </w:pPr>
    </w:p>
    <w:p w14:paraId="3CB21487" w14:textId="77777777" w:rsidR="00C87CAA" w:rsidRDefault="00C87CAA" w:rsidP="00352E4F">
      <w:pPr>
        <w:pStyle w:val="NoSpacing"/>
        <w:rPr>
          <w:rFonts w:ascii="Calibri" w:hAnsi="Calibri" w:cs="Calibri"/>
          <w:sz w:val="24"/>
          <w:szCs w:val="24"/>
        </w:rPr>
      </w:pPr>
    </w:p>
    <w:p w14:paraId="6C47C1B1" w14:textId="77777777" w:rsidR="00C87CAA" w:rsidRDefault="00C87CAA" w:rsidP="00352E4F">
      <w:pPr>
        <w:pStyle w:val="NoSpacing"/>
        <w:rPr>
          <w:rFonts w:ascii="Calibri" w:hAnsi="Calibri" w:cs="Calibri"/>
          <w:sz w:val="24"/>
          <w:szCs w:val="24"/>
        </w:rPr>
      </w:pPr>
    </w:p>
    <w:p w14:paraId="52DA418B" w14:textId="77777777" w:rsidR="00C87CAA" w:rsidRDefault="00C87CAA" w:rsidP="00352E4F">
      <w:pPr>
        <w:pStyle w:val="NoSpacing"/>
        <w:rPr>
          <w:rFonts w:ascii="Calibri" w:hAnsi="Calibri" w:cs="Calibri"/>
          <w:sz w:val="24"/>
          <w:szCs w:val="24"/>
        </w:rPr>
      </w:pPr>
    </w:p>
    <w:p w14:paraId="26587ED6" w14:textId="77777777" w:rsidR="00C87CAA" w:rsidRDefault="00C87CAA" w:rsidP="00352E4F">
      <w:pPr>
        <w:pStyle w:val="NoSpacing"/>
        <w:rPr>
          <w:rFonts w:ascii="Calibri" w:hAnsi="Calibri" w:cs="Calibri"/>
          <w:sz w:val="24"/>
          <w:szCs w:val="24"/>
        </w:rPr>
      </w:pPr>
    </w:p>
    <w:p w14:paraId="14D7F555" w14:textId="77777777" w:rsidR="00C87CAA" w:rsidRDefault="00C87CAA" w:rsidP="00352E4F">
      <w:pPr>
        <w:pStyle w:val="NoSpacing"/>
        <w:rPr>
          <w:rFonts w:ascii="Calibri" w:hAnsi="Calibri" w:cs="Calibri"/>
          <w:sz w:val="24"/>
          <w:szCs w:val="24"/>
        </w:rPr>
      </w:pPr>
    </w:p>
    <w:p w14:paraId="5642755F" w14:textId="77777777" w:rsidR="00C87CAA" w:rsidRDefault="00C87CAA" w:rsidP="00352E4F">
      <w:pPr>
        <w:pStyle w:val="NoSpacing"/>
        <w:rPr>
          <w:rFonts w:ascii="Calibri" w:hAnsi="Calibri" w:cs="Calibri"/>
          <w:sz w:val="24"/>
          <w:szCs w:val="24"/>
        </w:rPr>
      </w:pPr>
    </w:p>
    <w:p w14:paraId="0F95FFEE" w14:textId="699BD6FC" w:rsidR="00C87CAA" w:rsidRDefault="00C87CAA" w:rsidP="00C87CAA">
      <w:pPr>
        <w:pStyle w:val="NoSpacing"/>
        <w:numPr>
          <w:ilvl w:val="0"/>
          <w:numId w:val="2"/>
        </w:numPr>
        <w:rPr>
          <w:rFonts w:ascii="Calibri" w:hAnsi="Calibri" w:cs="Calibri"/>
          <w:sz w:val="24"/>
          <w:szCs w:val="24"/>
        </w:rPr>
      </w:pPr>
      <w:r>
        <w:rPr>
          <w:rFonts w:ascii="Calibri" w:hAnsi="Calibri" w:cs="Calibri"/>
          <w:sz w:val="24"/>
          <w:szCs w:val="24"/>
        </w:rPr>
        <w:t xml:space="preserve">Look for the email to continue with Sourcing Event Supplier Registration. Click </w:t>
      </w:r>
      <w:r w:rsidRPr="00C87CAA">
        <w:rPr>
          <w:rFonts w:ascii="Calibri" w:hAnsi="Calibri" w:cs="Calibri"/>
          <w:i/>
          <w:iCs/>
          <w:sz w:val="24"/>
          <w:szCs w:val="24"/>
        </w:rPr>
        <w:t>Complete Registration Now</w:t>
      </w:r>
      <w:r>
        <w:rPr>
          <w:rFonts w:ascii="Calibri" w:hAnsi="Calibri" w:cs="Calibri"/>
          <w:sz w:val="24"/>
          <w:szCs w:val="24"/>
        </w:rPr>
        <w:t>.</w:t>
      </w:r>
    </w:p>
    <w:p w14:paraId="6D3CAA69" w14:textId="369F8791" w:rsidR="00C87CAA" w:rsidRDefault="00C87CAA" w:rsidP="00C87CAA">
      <w:pPr>
        <w:pStyle w:val="NoSpacing"/>
        <w:jc w:val="center"/>
        <w:rPr>
          <w:rFonts w:ascii="Calibri" w:hAnsi="Calibri" w:cs="Calibri"/>
          <w:sz w:val="24"/>
          <w:szCs w:val="24"/>
        </w:rPr>
      </w:pPr>
      <w:r w:rsidRPr="00C87CAA">
        <w:rPr>
          <w:rFonts w:ascii="Calibri" w:hAnsi="Calibri" w:cs="Calibri"/>
          <w:noProof/>
          <w:sz w:val="24"/>
          <w:szCs w:val="24"/>
        </w:rPr>
        <w:drawing>
          <wp:inline distT="0" distB="0" distL="0" distR="0" wp14:anchorId="2120897D" wp14:editId="0D314FA0">
            <wp:extent cx="4747671" cy="4275190"/>
            <wp:effectExtent l="19050" t="19050" r="15240" b="11430"/>
            <wp:docPr id="88673637" name="Picture 1" descr="Screenshot of ShopBlue Sourcing Event Registrat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3637" name="Picture 1" descr="Screenshot of ShopBlue Sourcing Event Registration Confirmation"/>
                    <pic:cNvPicPr/>
                  </pic:nvPicPr>
                  <pic:blipFill>
                    <a:blip r:embed="rId12"/>
                    <a:stretch>
                      <a:fillRect/>
                    </a:stretch>
                  </pic:blipFill>
                  <pic:spPr>
                    <a:xfrm>
                      <a:off x="0" y="0"/>
                      <a:ext cx="4747671" cy="4275190"/>
                    </a:xfrm>
                    <a:prstGeom prst="rect">
                      <a:avLst/>
                    </a:prstGeom>
                    <a:ln w="19050">
                      <a:solidFill>
                        <a:schemeClr val="tx1"/>
                      </a:solidFill>
                    </a:ln>
                  </pic:spPr>
                </pic:pic>
              </a:graphicData>
            </a:graphic>
          </wp:inline>
        </w:drawing>
      </w:r>
    </w:p>
    <w:p w14:paraId="05127E09" w14:textId="77777777" w:rsidR="00C87CAA" w:rsidRDefault="00C87CAA" w:rsidP="00C87CAA">
      <w:pPr>
        <w:pStyle w:val="NoSpacing"/>
        <w:rPr>
          <w:rFonts w:ascii="Calibri" w:hAnsi="Calibri" w:cs="Calibri"/>
          <w:sz w:val="24"/>
          <w:szCs w:val="24"/>
        </w:rPr>
      </w:pPr>
    </w:p>
    <w:p w14:paraId="0E7C067A" w14:textId="08F54A10" w:rsidR="003B6499" w:rsidRDefault="003B6499" w:rsidP="003B6499">
      <w:pPr>
        <w:pStyle w:val="NoSpacing"/>
        <w:numPr>
          <w:ilvl w:val="0"/>
          <w:numId w:val="2"/>
        </w:numPr>
        <w:rPr>
          <w:rFonts w:ascii="Calibri" w:hAnsi="Calibri" w:cs="Calibri"/>
          <w:sz w:val="24"/>
          <w:szCs w:val="24"/>
        </w:rPr>
      </w:pPr>
      <w:r>
        <w:rPr>
          <w:rFonts w:ascii="Calibri" w:hAnsi="Calibri" w:cs="Calibri"/>
          <w:sz w:val="24"/>
          <w:szCs w:val="24"/>
        </w:rPr>
        <w:t xml:space="preserve">Login page will appear, confirm your email address, and click </w:t>
      </w:r>
      <w:r w:rsidRPr="003B6499">
        <w:rPr>
          <w:rFonts w:ascii="Calibri" w:hAnsi="Calibri" w:cs="Calibri"/>
          <w:i/>
          <w:iCs/>
          <w:sz w:val="24"/>
          <w:szCs w:val="24"/>
        </w:rPr>
        <w:t>Next.</w:t>
      </w:r>
    </w:p>
    <w:p w14:paraId="544A1539" w14:textId="77E54D3B" w:rsidR="00C87CAA" w:rsidRDefault="003B6499" w:rsidP="003B6499">
      <w:pPr>
        <w:pStyle w:val="NoSpacing"/>
        <w:ind w:left="360"/>
        <w:jc w:val="center"/>
        <w:rPr>
          <w:rFonts w:ascii="Calibri" w:hAnsi="Calibri" w:cs="Calibri"/>
          <w:sz w:val="24"/>
          <w:szCs w:val="24"/>
        </w:rPr>
      </w:pPr>
      <w:r w:rsidRPr="003B6499">
        <w:rPr>
          <w:rFonts w:ascii="Calibri" w:hAnsi="Calibri" w:cs="Calibri"/>
          <w:noProof/>
          <w:sz w:val="24"/>
          <w:szCs w:val="24"/>
        </w:rPr>
        <w:drawing>
          <wp:inline distT="0" distB="0" distL="0" distR="0" wp14:anchorId="32D0CA91" wp14:editId="5A206B64">
            <wp:extent cx="5067739" cy="3330229"/>
            <wp:effectExtent l="19050" t="19050" r="19050" b="22860"/>
            <wp:docPr id="649066572" name="Picture 1" descr="Screenshot of ShopBlue Sourcing Event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66572" name="Picture 1" descr="Screenshot of ShopBlue Sourcing Event Login Page"/>
                    <pic:cNvPicPr/>
                  </pic:nvPicPr>
                  <pic:blipFill>
                    <a:blip r:embed="rId13"/>
                    <a:stretch>
                      <a:fillRect/>
                    </a:stretch>
                  </pic:blipFill>
                  <pic:spPr>
                    <a:xfrm>
                      <a:off x="0" y="0"/>
                      <a:ext cx="5067739" cy="3330229"/>
                    </a:xfrm>
                    <a:prstGeom prst="rect">
                      <a:avLst/>
                    </a:prstGeom>
                    <a:ln w="19050">
                      <a:solidFill>
                        <a:schemeClr val="tx1"/>
                      </a:solidFill>
                    </a:ln>
                  </pic:spPr>
                </pic:pic>
              </a:graphicData>
            </a:graphic>
          </wp:inline>
        </w:drawing>
      </w:r>
    </w:p>
    <w:p w14:paraId="6B882CAB" w14:textId="77777777" w:rsidR="003B6499" w:rsidRDefault="003B6499" w:rsidP="003B6499">
      <w:pPr>
        <w:pStyle w:val="NoSpacing"/>
        <w:ind w:left="360"/>
        <w:rPr>
          <w:rFonts w:ascii="Calibri" w:hAnsi="Calibri" w:cs="Calibri"/>
          <w:sz w:val="24"/>
          <w:szCs w:val="24"/>
        </w:rPr>
      </w:pPr>
    </w:p>
    <w:p w14:paraId="41EB3F78" w14:textId="77777777" w:rsidR="003B6499" w:rsidRDefault="003B6499" w:rsidP="003B6499">
      <w:pPr>
        <w:pStyle w:val="NoSpacing"/>
        <w:ind w:left="360"/>
        <w:rPr>
          <w:rFonts w:ascii="Calibri" w:hAnsi="Calibri" w:cs="Calibri"/>
          <w:sz w:val="24"/>
          <w:szCs w:val="24"/>
        </w:rPr>
      </w:pPr>
    </w:p>
    <w:p w14:paraId="7AEF576E" w14:textId="7734C433" w:rsidR="003B6499" w:rsidRDefault="003B6499" w:rsidP="003B6499">
      <w:pPr>
        <w:pStyle w:val="NoSpacing"/>
        <w:numPr>
          <w:ilvl w:val="0"/>
          <w:numId w:val="2"/>
        </w:numPr>
        <w:rPr>
          <w:rFonts w:ascii="Calibri" w:hAnsi="Calibri" w:cs="Calibri"/>
          <w:sz w:val="24"/>
          <w:szCs w:val="24"/>
        </w:rPr>
      </w:pPr>
      <w:r>
        <w:rPr>
          <w:rFonts w:ascii="Calibri" w:hAnsi="Calibri" w:cs="Calibri"/>
          <w:sz w:val="24"/>
          <w:szCs w:val="24"/>
        </w:rPr>
        <w:t xml:space="preserve">Enter the password you have created and click Login. </w:t>
      </w:r>
    </w:p>
    <w:p w14:paraId="4D6D4D6B" w14:textId="27F818FF" w:rsidR="003B6499" w:rsidRDefault="003B6499" w:rsidP="003B6499">
      <w:pPr>
        <w:pStyle w:val="NoSpacing"/>
        <w:jc w:val="center"/>
        <w:rPr>
          <w:rFonts w:ascii="Calibri" w:hAnsi="Calibri" w:cs="Calibri"/>
          <w:sz w:val="24"/>
          <w:szCs w:val="24"/>
        </w:rPr>
      </w:pPr>
      <w:r w:rsidRPr="003B6499">
        <w:rPr>
          <w:rFonts w:ascii="Calibri" w:hAnsi="Calibri" w:cs="Calibri"/>
          <w:noProof/>
          <w:sz w:val="24"/>
          <w:szCs w:val="24"/>
        </w:rPr>
        <w:drawing>
          <wp:inline distT="0" distB="0" distL="0" distR="0" wp14:anchorId="73E3B704" wp14:editId="3336A41B">
            <wp:extent cx="3810330" cy="2103302"/>
            <wp:effectExtent l="19050" t="19050" r="19050" b="11430"/>
            <wp:docPr id="668134525" name="Picture 1" descr="Screenshot of ShopBlue Sourcing Event Login Page - Ente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34525" name="Picture 1" descr="Screenshot of ShopBlue Sourcing Event Login Page - Enter Password"/>
                    <pic:cNvPicPr/>
                  </pic:nvPicPr>
                  <pic:blipFill>
                    <a:blip r:embed="rId14"/>
                    <a:stretch>
                      <a:fillRect/>
                    </a:stretch>
                  </pic:blipFill>
                  <pic:spPr>
                    <a:xfrm>
                      <a:off x="0" y="0"/>
                      <a:ext cx="3810330" cy="2103302"/>
                    </a:xfrm>
                    <a:prstGeom prst="rect">
                      <a:avLst/>
                    </a:prstGeom>
                    <a:ln w="12700">
                      <a:solidFill>
                        <a:schemeClr val="tx1"/>
                      </a:solidFill>
                    </a:ln>
                  </pic:spPr>
                </pic:pic>
              </a:graphicData>
            </a:graphic>
          </wp:inline>
        </w:drawing>
      </w:r>
    </w:p>
    <w:p w14:paraId="1318163C" w14:textId="77777777" w:rsidR="003B6499" w:rsidRDefault="003B6499" w:rsidP="003B6499">
      <w:pPr>
        <w:pStyle w:val="NoSpacing"/>
        <w:rPr>
          <w:rFonts w:ascii="Calibri" w:hAnsi="Calibri" w:cs="Calibri"/>
          <w:sz w:val="24"/>
          <w:szCs w:val="24"/>
        </w:rPr>
      </w:pPr>
    </w:p>
    <w:p w14:paraId="59F5C725" w14:textId="3E582623" w:rsidR="003B6499" w:rsidRDefault="003B6499" w:rsidP="003B6499">
      <w:pPr>
        <w:pStyle w:val="NoSpacing"/>
        <w:numPr>
          <w:ilvl w:val="0"/>
          <w:numId w:val="2"/>
        </w:numPr>
        <w:rPr>
          <w:rFonts w:ascii="Calibri" w:hAnsi="Calibri" w:cs="Calibri"/>
          <w:sz w:val="24"/>
          <w:szCs w:val="24"/>
        </w:rPr>
      </w:pPr>
      <w:r>
        <w:rPr>
          <w:rFonts w:ascii="Calibri" w:hAnsi="Calibri" w:cs="Calibri"/>
          <w:sz w:val="24"/>
          <w:szCs w:val="24"/>
        </w:rPr>
        <w:t>Enter One Time Code and Click Submit.</w:t>
      </w:r>
    </w:p>
    <w:p w14:paraId="0177680A" w14:textId="48A888CE" w:rsidR="003B6499" w:rsidRDefault="003B6499" w:rsidP="003B6499">
      <w:pPr>
        <w:pStyle w:val="NoSpacing"/>
        <w:jc w:val="center"/>
        <w:rPr>
          <w:rFonts w:ascii="Calibri" w:hAnsi="Calibri" w:cs="Calibri"/>
          <w:sz w:val="24"/>
          <w:szCs w:val="24"/>
        </w:rPr>
      </w:pPr>
      <w:r w:rsidRPr="003B6499">
        <w:rPr>
          <w:rFonts w:ascii="Calibri" w:hAnsi="Calibri" w:cs="Calibri"/>
          <w:noProof/>
          <w:sz w:val="24"/>
          <w:szCs w:val="24"/>
        </w:rPr>
        <w:drawing>
          <wp:inline distT="0" distB="0" distL="0" distR="0" wp14:anchorId="04951896" wp14:editId="4FC102DA">
            <wp:extent cx="3817951" cy="2636748"/>
            <wp:effectExtent l="19050" t="19050" r="11430" b="11430"/>
            <wp:docPr id="266367107" name="Picture 1" descr="Screenshot of ShopBlue Sourcing Event Login Page - One-Tim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7107" name="Picture 1" descr="Screenshot of ShopBlue Sourcing Event Login Page - One-Time Code"/>
                    <pic:cNvPicPr/>
                  </pic:nvPicPr>
                  <pic:blipFill>
                    <a:blip r:embed="rId15"/>
                    <a:stretch>
                      <a:fillRect/>
                    </a:stretch>
                  </pic:blipFill>
                  <pic:spPr>
                    <a:xfrm>
                      <a:off x="0" y="0"/>
                      <a:ext cx="3817951" cy="2636748"/>
                    </a:xfrm>
                    <a:prstGeom prst="rect">
                      <a:avLst/>
                    </a:prstGeom>
                    <a:ln w="19050">
                      <a:solidFill>
                        <a:schemeClr val="accent1"/>
                      </a:solidFill>
                    </a:ln>
                  </pic:spPr>
                </pic:pic>
              </a:graphicData>
            </a:graphic>
          </wp:inline>
        </w:drawing>
      </w:r>
    </w:p>
    <w:p w14:paraId="1F9F54C1" w14:textId="77777777" w:rsidR="003B6499" w:rsidRDefault="003B6499" w:rsidP="003B6499">
      <w:pPr>
        <w:pStyle w:val="NoSpacing"/>
        <w:rPr>
          <w:rFonts w:ascii="Calibri" w:hAnsi="Calibri" w:cs="Calibri"/>
          <w:sz w:val="24"/>
          <w:szCs w:val="24"/>
        </w:rPr>
      </w:pPr>
    </w:p>
    <w:p w14:paraId="4CBED290" w14:textId="77777777" w:rsidR="003B6499" w:rsidRDefault="003B6499" w:rsidP="00BC7245">
      <w:pPr>
        <w:pStyle w:val="NoSpacing"/>
        <w:ind w:left="720"/>
        <w:rPr>
          <w:rFonts w:ascii="Calibri" w:hAnsi="Calibri" w:cs="Calibri"/>
          <w:sz w:val="24"/>
          <w:szCs w:val="24"/>
        </w:rPr>
      </w:pPr>
    </w:p>
    <w:p w14:paraId="7256B374" w14:textId="77777777" w:rsidR="00BC7245" w:rsidRDefault="00BC7245" w:rsidP="00BC7245">
      <w:pPr>
        <w:pStyle w:val="NoSpacing"/>
        <w:ind w:left="720"/>
        <w:rPr>
          <w:rFonts w:ascii="Calibri" w:hAnsi="Calibri" w:cs="Calibri"/>
          <w:sz w:val="24"/>
          <w:szCs w:val="24"/>
        </w:rPr>
      </w:pPr>
    </w:p>
    <w:p w14:paraId="4C288F4E" w14:textId="77777777" w:rsidR="00BC7245" w:rsidRDefault="00BC7245" w:rsidP="00BC7245">
      <w:pPr>
        <w:pStyle w:val="NoSpacing"/>
        <w:ind w:left="720"/>
        <w:rPr>
          <w:rFonts w:ascii="Calibri" w:hAnsi="Calibri" w:cs="Calibri"/>
          <w:sz w:val="24"/>
          <w:szCs w:val="24"/>
        </w:rPr>
      </w:pPr>
    </w:p>
    <w:p w14:paraId="06F623BE" w14:textId="77777777" w:rsidR="00BC7245" w:rsidRDefault="00BC7245" w:rsidP="00BC7245">
      <w:pPr>
        <w:pStyle w:val="NoSpacing"/>
        <w:ind w:left="720"/>
        <w:rPr>
          <w:rFonts w:ascii="Calibri" w:hAnsi="Calibri" w:cs="Calibri"/>
          <w:sz w:val="24"/>
          <w:szCs w:val="24"/>
        </w:rPr>
      </w:pPr>
    </w:p>
    <w:p w14:paraId="5F1A952D" w14:textId="77777777" w:rsidR="00BC7245" w:rsidRDefault="00BC7245" w:rsidP="00BC7245">
      <w:pPr>
        <w:pStyle w:val="NoSpacing"/>
        <w:ind w:left="720"/>
        <w:rPr>
          <w:rFonts w:ascii="Calibri" w:hAnsi="Calibri" w:cs="Calibri"/>
          <w:sz w:val="24"/>
          <w:szCs w:val="24"/>
        </w:rPr>
      </w:pPr>
    </w:p>
    <w:p w14:paraId="501DFE0F" w14:textId="77777777" w:rsidR="00BC7245" w:rsidRDefault="00BC7245" w:rsidP="00BC7245">
      <w:pPr>
        <w:pStyle w:val="NoSpacing"/>
        <w:ind w:left="720"/>
        <w:rPr>
          <w:rFonts w:ascii="Calibri" w:hAnsi="Calibri" w:cs="Calibri"/>
          <w:sz w:val="24"/>
          <w:szCs w:val="24"/>
        </w:rPr>
      </w:pPr>
    </w:p>
    <w:p w14:paraId="3AF4F036" w14:textId="77777777" w:rsidR="00BC7245" w:rsidRDefault="00BC7245" w:rsidP="00BC7245">
      <w:pPr>
        <w:pStyle w:val="NoSpacing"/>
        <w:ind w:left="720"/>
        <w:rPr>
          <w:rFonts w:ascii="Calibri" w:hAnsi="Calibri" w:cs="Calibri"/>
          <w:sz w:val="24"/>
          <w:szCs w:val="24"/>
        </w:rPr>
      </w:pPr>
    </w:p>
    <w:p w14:paraId="3C2BA0BF" w14:textId="77777777" w:rsidR="00BC7245" w:rsidRDefault="00BC7245" w:rsidP="00BC7245">
      <w:pPr>
        <w:pStyle w:val="NoSpacing"/>
        <w:ind w:left="720"/>
        <w:rPr>
          <w:rFonts w:ascii="Calibri" w:hAnsi="Calibri" w:cs="Calibri"/>
          <w:sz w:val="24"/>
          <w:szCs w:val="24"/>
        </w:rPr>
      </w:pPr>
    </w:p>
    <w:p w14:paraId="74211BE1" w14:textId="77777777" w:rsidR="00BC7245" w:rsidRDefault="00BC7245" w:rsidP="00BC7245">
      <w:pPr>
        <w:pStyle w:val="NoSpacing"/>
        <w:ind w:left="720"/>
        <w:rPr>
          <w:rFonts w:ascii="Calibri" w:hAnsi="Calibri" w:cs="Calibri"/>
          <w:sz w:val="24"/>
          <w:szCs w:val="24"/>
        </w:rPr>
      </w:pPr>
    </w:p>
    <w:p w14:paraId="2AF94310" w14:textId="77777777" w:rsidR="00BC7245" w:rsidRDefault="00BC7245" w:rsidP="00BC7245">
      <w:pPr>
        <w:pStyle w:val="NoSpacing"/>
        <w:ind w:left="720"/>
        <w:rPr>
          <w:rFonts w:ascii="Calibri" w:hAnsi="Calibri" w:cs="Calibri"/>
          <w:sz w:val="24"/>
          <w:szCs w:val="24"/>
        </w:rPr>
      </w:pPr>
    </w:p>
    <w:p w14:paraId="718D14FD" w14:textId="77777777" w:rsidR="00BC7245" w:rsidRDefault="00BC7245" w:rsidP="00BC7245">
      <w:pPr>
        <w:pStyle w:val="NoSpacing"/>
        <w:ind w:left="720"/>
        <w:rPr>
          <w:rFonts w:ascii="Calibri" w:hAnsi="Calibri" w:cs="Calibri"/>
          <w:sz w:val="24"/>
          <w:szCs w:val="24"/>
        </w:rPr>
      </w:pPr>
    </w:p>
    <w:p w14:paraId="43A764CE" w14:textId="77777777" w:rsidR="00BC7245" w:rsidRDefault="00BC7245" w:rsidP="00BC7245">
      <w:pPr>
        <w:pStyle w:val="NoSpacing"/>
        <w:ind w:left="720"/>
        <w:rPr>
          <w:rFonts w:ascii="Calibri" w:hAnsi="Calibri" w:cs="Calibri"/>
          <w:sz w:val="24"/>
          <w:szCs w:val="24"/>
        </w:rPr>
      </w:pPr>
    </w:p>
    <w:p w14:paraId="48D620C9" w14:textId="77777777" w:rsidR="00BC7245" w:rsidRDefault="00BC7245" w:rsidP="00BC7245">
      <w:pPr>
        <w:pStyle w:val="NoSpacing"/>
        <w:ind w:left="720"/>
        <w:rPr>
          <w:rFonts w:ascii="Calibri" w:hAnsi="Calibri" w:cs="Calibri"/>
          <w:sz w:val="24"/>
          <w:szCs w:val="24"/>
        </w:rPr>
      </w:pPr>
    </w:p>
    <w:p w14:paraId="7E1CFB53" w14:textId="77777777" w:rsidR="00BC7245" w:rsidRDefault="00BC7245" w:rsidP="00BC7245">
      <w:pPr>
        <w:pStyle w:val="NoSpacing"/>
        <w:ind w:left="720"/>
        <w:rPr>
          <w:rFonts w:ascii="Calibri" w:hAnsi="Calibri" w:cs="Calibri"/>
          <w:sz w:val="24"/>
          <w:szCs w:val="24"/>
        </w:rPr>
      </w:pPr>
    </w:p>
    <w:p w14:paraId="6B21BFB2" w14:textId="77777777" w:rsidR="00BC7245" w:rsidRDefault="00BC7245" w:rsidP="00BC7245">
      <w:pPr>
        <w:pStyle w:val="NoSpacing"/>
        <w:ind w:left="720"/>
        <w:rPr>
          <w:rFonts w:ascii="Calibri" w:hAnsi="Calibri" w:cs="Calibri"/>
          <w:sz w:val="24"/>
          <w:szCs w:val="24"/>
        </w:rPr>
      </w:pPr>
    </w:p>
    <w:p w14:paraId="7BFED4EA" w14:textId="77777777" w:rsidR="00BC7245" w:rsidRDefault="00BC7245" w:rsidP="00BC7245">
      <w:pPr>
        <w:pStyle w:val="NoSpacing"/>
        <w:ind w:left="720"/>
        <w:rPr>
          <w:rFonts w:ascii="Calibri" w:hAnsi="Calibri" w:cs="Calibri"/>
          <w:sz w:val="24"/>
          <w:szCs w:val="24"/>
        </w:rPr>
      </w:pPr>
    </w:p>
    <w:p w14:paraId="44599071" w14:textId="77777777" w:rsidR="00BC7245" w:rsidRDefault="00BC7245" w:rsidP="00BC7245">
      <w:pPr>
        <w:pStyle w:val="NoSpacing"/>
        <w:ind w:left="720"/>
        <w:rPr>
          <w:rFonts w:ascii="Calibri" w:hAnsi="Calibri" w:cs="Calibri"/>
          <w:sz w:val="24"/>
          <w:szCs w:val="24"/>
        </w:rPr>
      </w:pPr>
    </w:p>
    <w:p w14:paraId="187B49B6" w14:textId="15D36533" w:rsidR="00BC7245" w:rsidRDefault="00BC7245" w:rsidP="00BC7245">
      <w:pPr>
        <w:pStyle w:val="NoSpacing"/>
        <w:numPr>
          <w:ilvl w:val="0"/>
          <w:numId w:val="2"/>
        </w:numPr>
        <w:rPr>
          <w:rFonts w:ascii="Calibri" w:hAnsi="Calibri" w:cs="Calibri"/>
          <w:sz w:val="24"/>
          <w:szCs w:val="24"/>
        </w:rPr>
      </w:pPr>
      <w:r>
        <w:rPr>
          <w:rFonts w:ascii="Calibri" w:hAnsi="Calibri" w:cs="Calibri"/>
          <w:sz w:val="24"/>
          <w:szCs w:val="24"/>
        </w:rPr>
        <w:t xml:space="preserve">Once you are logged-in, the sourcing event you are invited to will appear on the home page. Click </w:t>
      </w:r>
      <w:r w:rsidRPr="00BC7245">
        <w:rPr>
          <w:rFonts w:ascii="Calibri" w:hAnsi="Calibri" w:cs="Calibri"/>
          <w:i/>
          <w:iCs/>
          <w:sz w:val="24"/>
          <w:szCs w:val="24"/>
        </w:rPr>
        <w:t>View Event</w:t>
      </w:r>
      <w:r>
        <w:rPr>
          <w:rFonts w:ascii="Calibri" w:hAnsi="Calibri" w:cs="Calibri"/>
          <w:i/>
          <w:iCs/>
          <w:sz w:val="24"/>
          <w:szCs w:val="24"/>
        </w:rPr>
        <w:t xml:space="preserve"> </w:t>
      </w:r>
      <w:r>
        <w:rPr>
          <w:rFonts w:ascii="Calibri" w:hAnsi="Calibri" w:cs="Calibri"/>
          <w:sz w:val="24"/>
          <w:szCs w:val="24"/>
        </w:rPr>
        <w:t xml:space="preserve">to view the Event. </w:t>
      </w:r>
    </w:p>
    <w:p w14:paraId="098D14B0" w14:textId="616D6929" w:rsidR="00BC7245" w:rsidRDefault="00BC7245" w:rsidP="00BC7245">
      <w:pPr>
        <w:pStyle w:val="NoSpacing"/>
        <w:jc w:val="center"/>
        <w:rPr>
          <w:rFonts w:ascii="Calibri" w:hAnsi="Calibri" w:cs="Calibri"/>
          <w:sz w:val="24"/>
          <w:szCs w:val="24"/>
        </w:rPr>
      </w:pPr>
      <w:r w:rsidRPr="00BC7245">
        <w:rPr>
          <w:rFonts w:ascii="Calibri" w:hAnsi="Calibri" w:cs="Calibri"/>
          <w:noProof/>
          <w:sz w:val="24"/>
          <w:szCs w:val="24"/>
        </w:rPr>
        <w:drawing>
          <wp:inline distT="0" distB="0" distL="0" distR="0" wp14:anchorId="3D683E7C" wp14:editId="581205AA">
            <wp:extent cx="5082684" cy="2362200"/>
            <wp:effectExtent l="19050" t="19050" r="22860" b="19050"/>
            <wp:docPr id="571787454" name="Picture 1" descr="Screenshot of ShopBlue Sourc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7454" name="Picture 1" descr="Screenshot of ShopBlue Sourcing Event"/>
                    <pic:cNvPicPr/>
                  </pic:nvPicPr>
                  <pic:blipFill>
                    <a:blip r:embed="rId16"/>
                    <a:stretch>
                      <a:fillRect/>
                    </a:stretch>
                  </pic:blipFill>
                  <pic:spPr>
                    <a:xfrm>
                      <a:off x="0" y="0"/>
                      <a:ext cx="5088255" cy="2364789"/>
                    </a:xfrm>
                    <a:prstGeom prst="rect">
                      <a:avLst/>
                    </a:prstGeom>
                    <a:ln w="12700">
                      <a:solidFill>
                        <a:schemeClr val="tx1"/>
                      </a:solidFill>
                    </a:ln>
                  </pic:spPr>
                </pic:pic>
              </a:graphicData>
            </a:graphic>
          </wp:inline>
        </w:drawing>
      </w:r>
    </w:p>
    <w:p w14:paraId="7BCBDAFB" w14:textId="77777777" w:rsidR="00BC7245" w:rsidRDefault="00BC7245" w:rsidP="00BC7245">
      <w:pPr>
        <w:pStyle w:val="NoSpacing"/>
        <w:rPr>
          <w:rFonts w:ascii="Calibri" w:hAnsi="Calibri" w:cs="Calibri"/>
          <w:sz w:val="24"/>
          <w:szCs w:val="24"/>
        </w:rPr>
      </w:pPr>
    </w:p>
    <w:p w14:paraId="599BD166" w14:textId="1C5DF29C" w:rsidR="00BC7245" w:rsidRDefault="00BC7245" w:rsidP="00BC7245">
      <w:pPr>
        <w:pStyle w:val="NoSpacing"/>
        <w:numPr>
          <w:ilvl w:val="0"/>
          <w:numId w:val="2"/>
        </w:numPr>
        <w:rPr>
          <w:rFonts w:ascii="Calibri" w:hAnsi="Calibri" w:cs="Calibri"/>
          <w:sz w:val="24"/>
          <w:szCs w:val="24"/>
        </w:rPr>
      </w:pPr>
      <w:r>
        <w:rPr>
          <w:rFonts w:ascii="Calibri" w:hAnsi="Calibri" w:cs="Calibri"/>
          <w:sz w:val="24"/>
          <w:szCs w:val="24"/>
        </w:rPr>
        <w:t>On the Event Page Scroll down to view the Description Page.</w:t>
      </w:r>
    </w:p>
    <w:p w14:paraId="01988939" w14:textId="3A303878" w:rsidR="00BC7245" w:rsidRDefault="00BC7245" w:rsidP="00BC7245">
      <w:pPr>
        <w:pStyle w:val="NoSpacing"/>
        <w:jc w:val="center"/>
        <w:rPr>
          <w:rFonts w:ascii="Calibri" w:hAnsi="Calibri" w:cs="Calibri"/>
          <w:sz w:val="24"/>
          <w:szCs w:val="24"/>
        </w:rPr>
      </w:pPr>
      <w:r w:rsidRPr="00BC7245">
        <w:rPr>
          <w:rFonts w:ascii="Calibri" w:hAnsi="Calibri" w:cs="Calibri"/>
          <w:noProof/>
          <w:sz w:val="24"/>
          <w:szCs w:val="24"/>
        </w:rPr>
        <w:drawing>
          <wp:inline distT="0" distB="0" distL="0" distR="0" wp14:anchorId="66F33214" wp14:editId="0E375B3A">
            <wp:extent cx="4674235" cy="2587763"/>
            <wp:effectExtent l="19050" t="19050" r="12065" b="22225"/>
            <wp:docPr id="1588611110" name="Picture 1" descr="Screenshot of ShopBlue Sourc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11110" name="Picture 1" descr="Screenshot of ShopBlue Sourcing Event"/>
                    <pic:cNvPicPr/>
                  </pic:nvPicPr>
                  <pic:blipFill>
                    <a:blip r:embed="rId17"/>
                    <a:stretch>
                      <a:fillRect/>
                    </a:stretch>
                  </pic:blipFill>
                  <pic:spPr>
                    <a:xfrm>
                      <a:off x="0" y="0"/>
                      <a:ext cx="4679352" cy="2590596"/>
                    </a:xfrm>
                    <a:prstGeom prst="rect">
                      <a:avLst/>
                    </a:prstGeom>
                    <a:ln w="12700">
                      <a:solidFill>
                        <a:schemeClr val="tx1"/>
                      </a:solidFill>
                    </a:ln>
                  </pic:spPr>
                </pic:pic>
              </a:graphicData>
            </a:graphic>
          </wp:inline>
        </w:drawing>
      </w:r>
    </w:p>
    <w:p w14:paraId="238E4250" w14:textId="77777777" w:rsidR="00BC7245" w:rsidRDefault="00BC7245" w:rsidP="00BC7245">
      <w:pPr>
        <w:pStyle w:val="NoSpacing"/>
        <w:jc w:val="center"/>
        <w:rPr>
          <w:rFonts w:ascii="Calibri" w:hAnsi="Calibri" w:cs="Calibri"/>
          <w:sz w:val="24"/>
          <w:szCs w:val="24"/>
        </w:rPr>
      </w:pPr>
    </w:p>
    <w:p w14:paraId="247E521A" w14:textId="20ECD316" w:rsidR="00BC7245" w:rsidRDefault="00BC7245" w:rsidP="00BC7245">
      <w:pPr>
        <w:pStyle w:val="NoSpacing"/>
        <w:numPr>
          <w:ilvl w:val="0"/>
          <w:numId w:val="2"/>
        </w:numPr>
        <w:rPr>
          <w:rFonts w:ascii="Calibri" w:hAnsi="Calibri" w:cs="Calibri"/>
          <w:sz w:val="24"/>
          <w:szCs w:val="24"/>
        </w:rPr>
      </w:pPr>
      <w:r>
        <w:rPr>
          <w:rFonts w:ascii="Calibri" w:hAnsi="Calibri" w:cs="Calibri"/>
          <w:sz w:val="24"/>
          <w:szCs w:val="24"/>
        </w:rPr>
        <w:t xml:space="preserve">After checking the Description, Click </w:t>
      </w:r>
      <w:r w:rsidRPr="00BC7245">
        <w:rPr>
          <w:rFonts w:ascii="Calibri" w:hAnsi="Calibri" w:cs="Calibri"/>
          <w:i/>
          <w:iCs/>
          <w:sz w:val="24"/>
          <w:szCs w:val="24"/>
        </w:rPr>
        <w:t>Proceed to Prerequisites</w:t>
      </w:r>
      <w:r>
        <w:rPr>
          <w:rFonts w:ascii="Calibri" w:hAnsi="Calibri" w:cs="Calibri"/>
          <w:sz w:val="24"/>
          <w:szCs w:val="24"/>
        </w:rPr>
        <w:t xml:space="preserve">. </w:t>
      </w:r>
    </w:p>
    <w:p w14:paraId="70C00166" w14:textId="46D2C736" w:rsidR="00BC7245" w:rsidRDefault="00BC7245" w:rsidP="00BC7245">
      <w:pPr>
        <w:pStyle w:val="NoSpacing"/>
        <w:rPr>
          <w:rFonts w:ascii="Calibri" w:hAnsi="Calibri" w:cs="Calibri"/>
          <w:sz w:val="24"/>
          <w:szCs w:val="24"/>
        </w:rPr>
      </w:pPr>
      <w:r w:rsidRPr="00BC7245">
        <w:rPr>
          <w:rFonts w:ascii="Calibri" w:hAnsi="Calibri" w:cs="Calibri"/>
          <w:noProof/>
          <w:sz w:val="24"/>
          <w:szCs w:val="24"/>
        </w:rPr>
        <w:drawing>
          <wp:inline distT="0" distB="0" distL="0" distR="0" wp14:anchorId="1F31303F" wp14:editId="0B7B9280">
            <wp:extent cx="5731510" cy="2438400"/>
            <wp:effectExtent l="19050" t="19050" r="21590" b="19050"/>
            <wp:docPr id="1736880596" name="Picture 1" descr="Screenshot of ShopBlue Sourc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80596" name="Picture 1" descr="Screenshot of ShopBlue Sourcing Event"/>
                    <pic:cNvPicPr/>
                  </pic:nvPicPr>
                  <pic:blipFill>
                    <a:blip r:embed="rId18"/>
                    <a:stretch>
                      <a:fillRect/>
                    </a:stretch>
                  </pic:blipFill>
                  <pic:spPr>
                    <a:xfrm>
                      <a:off x="0" y="0"/>
                      <a:ext cx="5731510" cy="2438400"/>
                    </a:xfrm>
                    <a:prstGeom prst="rect">
                      <a:avLst/>
                    </a:prstGeom>
                    <a:ln w="12700">
                      <a:solidFill>
                        <a:schemeClr val="accent1"/>
                      </a:solidFill>
                    </a:ln>
                  </pic:spPr>
                </pic:pic>
              </a:graphicData>
            </a:graphic>
          </wp:inline>
        </w:drawing>
      </w:r>
    </w:p>
    <w:p w14:paraId="38240A0F" w14:textId="77777777" w:rsidR="00494305" w:rsidRDefault="00494305" w:rsidP="00BC7245">
      <w:pPr>
        <w:pStyle w:val="NoSpacing"/>
        <w:rPr>
          <w:rFonts w:ascii="Calibri" w:hAnsi="Calibri" w:cs="Calibri"/>
          <w:sz w:val="24"/>
          <w:szCs w:val="24"/>
        </w:rPr>
      </w:pPr>
    </w:p>
    <w:p w14:paraId="52F7D78E" w14:textId="005491A7" w:rsidR="00494305" w:rsidRDefault="00494305" w:rsidP="00494305">
      <w:pPr>
        <w:pStyle w:val="NoSpacing"/>
        <w:numPr>
          <w:ilvl w:val="0"/>
          <w:numId w:val="2"/>
        </w:numPr>
        <w:rPr>
          <w:rFonts w:ascii="Calibri" w:hAnsi="Calibri" w:cs="Calibri"/>
          <w:sz w:val="24"/>
          <w:szCs w:val="24"/>
        </w:rPr>
      </w:pPr>
      <w:r>
        <w:rPr>
          <w:rFonts w:ascii="Calibri" w:hAnsi="Calibri" w:cs="Calibri"/>
          <w:sz w:val="24"/>
          <w:szCs w:val="24"/>
        </w:rPr>
        <w:t xml:space="preserve">Download to view </w:t>
      </w:r>
      <w:r w:rsidRPr="00494305">
        <w:rPr>
          <w:rFonts w:ascii="Calibri" w:hAnsi="Calibri" w:cs="Calibri"/>
          <w:i/>
          <w:iCs/>
          <w:sz w:val="24"/>
          <w:szCs w:val="24"/>
        </w:rPr>
        <w:t>Terms and Conditions</w:t>
      </w:r>
      <w:r>
        <w:rPr>
          <w:rFonts w:ascii="Calibri" w:hAnsi="Calibri" w:cs="Calibri"/>
          <w:sz w:val="24"/>
          <w:szCs w:val="24"/>
        </w:rPr>
        <w:t xml:space="preserve">, check the radio button for agree terms and conditions and click </w:t>
      </w:r>
      <w:r w:rsidRPr="00494305">
        <w:rPr>
          <w:rFonts w:ascii="Calibri" w:hAnsi="Calibri" w:cs="Calibri"/>
          <w:i/>
          <w:iCs/>
          <w:sz w:val="24"/>
          <w:szCs w:val="24"/>
        </w:rPr>
        <w:t>Save Progress</w:t>
      </w:r>
      <w:r>
        <w:rPr>
          <w:rFonts w:ascii="Calibri" w:hAnsi="Calibri" w:cs="Calibri"/>
          <w:sz w:val="24"/>
          <w:szCs w:val="24"/>
        </w:rPr>
        <w:t xml:space="preserve">.  </w:t>
      </w:r>
    </w:p>
    <w:p w14:paraId="0600B284" w14:textId="066CF08B" w:rsidR="00492C80" w:rsidRDefault="00492C80" w:rsidP="00492C80">
      <w:pPr>
        <w:pStyle w:val="NoSpacing"/>
        <w:jc w:val="center"/>
        <w:rPr>
          <w:rFonts w:ascii="Calibri" w:hAnsi="Calibri" w:cs="Calibri"/>
          <w:sz w:val="24"/>
          <w:szCs w:val="24"/>
        </w:rPr>
      </w:pPr>
      <w:r w:rsidRPr="00492C80">
        <w:rPr>
          <w:rFonts w:ascii="Calibri" w:hAnsi="Calibri" w:cs="Calibri"/>
          <w:noProof/>
          <w:sz w:val="24"/>
          <w:szCs w:val="24"/>
        </w:rPr>
        <w:drawing>
          <wp:inline distT="0" distB="0" distL="0" distR="0" wp14:anchorId="1C54BFEB" wp14:editId="4B9095EC">
            <wp:extent cx="4318994" cy="2208784"/>
            <wp:effectExtent l="19050" t="19050" r="24765" b="20320"/>
            <wp:docPr id="2133071489" name="Picture 1" descr="Screenshot of ShopBlue Sourcing Event Terms and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71489" name="Picture 1" descr="Screenshot of ShopBlue Sourcing Event Terms and Conditions"/>
                    <pic:cNvPicPr/>
                  </pic:nvPicPr>
                  <pic:blipFill>
                    <a:blip r:embed="rId19"/>
                    <a:stretch>
                      <a:fillRect/>
                    </a:stretch>
                  </pic:blipFill>
                  <pic:spPr>
                    <a:xfrm>
                      <a:off x="0" y="0"/>
                      <a:ext cx="4332044" cy="2215458"/>
                    </a:xfrm>
                    <a:prstGeom prst="rect">
                      <a:avLst/>
                    </a:prstGeom>
                    <a:ln w="12700">
                      <a:solidFill>
                        <a:schemeClr val="tx1"/>
                      </a:solidFill>
                    </a:ln>
                  </pic:spPr>
                </pic:pic>
              </a:graphicData>
            </a:graphic>
          </wp:inline>
        </w:drawing>
      </w:r>
    </w:p>
    <w:p w14:paraId="1FCC25ED" w14:textId="77777777" w:rsidR="00492C80" w:rsidRDefault="00492C80" w:rsidP="00492C80">
      <w:pPr>
        <w:pStyle w:val="NoSpacing"/>
        <w:rPr>
          <w:rFonts w:ascii="Calibri" w:hAnsi="Calibri" w:cs="Calibri"/>
          <w:sz w:val="24"/>
          <w:szCs w:val="24"/>
        </w:rPr>
      </w:pPr>
    </w:p>
    <w:p w14:paraId="7147B495" w14:textId="1E4BD797" w:rsidR="00492C80" w:rsidRDefault="00492C80" w:rsidP="00492C80">
      <w:pPr>
        <w:pStyle w:val="NoSpacing"/>
        <w:numPr>
          <w:ilvl w:val="0"/>
          <w:numId w:val="2"/>
        </w:numPr>
        <w:rPr>
          <w:rFonts w:ascii="Calibri" w:hAnsi="Calibri" w:cs="Calibri"/>
          <w:sz w:val="24"/>
          <w:szCs w:val="24"/>
        </w:rPr>
      </w:pPr>
      <w:r>
        <w:rPr>
          <w:rFonts w:ascii="Calibri" w:hAnsi="Calibri" w:cs="Calibri"/>
          <w:sz w:val="24"/>
          <w:szCs w:val="24"/>
        </w:rPr>
        <w:t xml:space="preserve">Click </w:t>
      </w:r>
      <w:r w:rsidRPr="008766ED">
        <w:rPr>
          <w:rFonts w:ascii="Calibri" w:hAnsi="Calibri" w:cs="Calibri"/>
          <w:i/>
          <w:iCs/>
          <w:sz w:val="24"/>
          <w:szCs w:val="24"/>
        </w:rPr>
        <w:t>Yes, I intend to bid</w:t>
      </w:r>
      <w:r>
        <w:rPr>
          <w:rFonts w:ascii="Calibri" w:hAnsi="Calibri" w:cs="Calibri"/>
          <w:sz w:val="24"/>
          <w:szCs w:val="24"/>
        </w:rPr>
        <w:t>.</w:t>
      </w:r>
    </w:p>
    <w:p w14:paraId="693758D0" w14:textId="5B4F28A2" w:rsidR="00492C80" w:rsidRDefault="00492C80" w:rsidP="00492C80">
      <w:pPr>
        <w:pStyle w:val="NoSpacing"/>
        <w:jc w:val="center"/>
        <w:rPr>
          <w:rFonts w:ascii="Calibri" w:hAnsi="Calibri" w:cs="Calibri"/>
          <w:sz w:val="24"/>
          <w:szCs w:val="24"/>
        </w:rPr>
      </w:pPr>
      <w:r w:rsidRPr="00492C80">
        <w:rPr>
          <w:rFonts w:ascii="Calibri" w:hAnsi="Calibri" w:cs="Calibri"/>
          <w:noProof/>
          <w:sz w:val="24"/>
          <w:szCs w:val="24"/>
        </w:rPr>
        <w:drawing>
          <wp:inline distT="0" distB="0" distL="0" distR="0" wp14:anchorId="06D6B894" wp14:editId="65E91A80">
            <wp:extent cx="4613745" cy="2604880"/>
            <wp:effectExtent l="19050" t="19050" r="15875" b="24130"/>
            <wp:docPr id="1945520018" name="Picture 1" descr="Screenshot of ShopBlue Sourcing Event - Intend to B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20018" name="Picture 1" descr="Screenshot of ShopBlue Sourcing Event - Intend to Bid"/>
                    <pic:cNvPicPr/>
                  </pic:nvPicPr>
                  <pic:blipFill>
                    <a:blip r:embed="rId20"/>
                    <a:stretch>
                      <a:fillRect/>
                    </a:stretch>
                  </pic:blipFill>
                  <pic:spPr>
                    <a:xfrm>
                      <a:off x="0" y="0"/>
                      <a:ext cx="4617079" cy="2606763"/>
                    </a:xfrm>
                    <a:prstGeom prst="rect">
                      <a:avLst/>
                    </a:prstGeom>
                    <a:ln w="12700">
                      <a:solidFill>
                        <a:schemeClr val="tx1"/>
                      </a:solidFill>
                    </a:ln>
                  </pic:spPr>
                </pic:pic>
              </a:graphicData>
            </a:graphic>
          </wp:inline>
        </w:drawing>
      </w:r>
    </w:p>
    <w:p w14:paraId="2BACC69A" w14:textId="77777777" w:rsidR="00492C80" w:rsidRDefault="00492C80" w:rsidP="00492C80">
      <w:pPr>
        <w:pStyle w:val="NoSpacing"/>
        <w:rPr>
          <w:rFonts w:ascii="Calibri" w:hAnsi="Calibri" w:cs="Calibri"/>
          <w:sz w:val="24"/>
          <w:szCs w:val="24"/>
        </w:rPr>
      </w:pPr>
    </w:p>
    <w:p w14:paraId="2745F1E6" w14:textId="7DCD1584" w:rsidR="000C0072" w:rsidRDefault="000C0072" w:rsidP="000C0072">
      <w:pPr>
        <w:pStyle w:val="NoSpacing"/>
        <w:numPr>
          <w:ilvl w:val="0"/>
          <w:numId w:val="2"/>
        </w:numPr>
        <w:rPr>
          <w:rFonts w:ascii="Calibri" w:hAnsi="Calibri" w:cs="Calibri"/>
          <w:sz w:val="24"/>
          <w:szCs w:val="24"/>
        </w:rPr>
      </w:pPr>
      <w:r>
        <w:rPr>
          <w:rFonts w:ascii="Calibri" w:hAnsi="Calibri" w:cs="Calibri"/>
          <w:sz w:val="24"/>
          <w:szCs w:val="24"/>
        </w:rPr>
        <w:t xml:space="preserve">Click </w:t>
      </w:r>
      <w:r w:rsidRPr="000C0072">
        <w:rPr>
          <w:rFonts w:ascii="Calibri" w:hAnsi="Calibri" w:cs="Calibri"/>
          <w:i/>
          <w:iCs/>
          <w:sz w:val="24"/>
          <w:szCs w:val="24"/>
        </w:rPr>
        <w:t>Next</w:t>
      </w:r>
      <w:r>
        <w:rPr>
          <w:rFonts w:ascii="Calibri" w:hAnsi="Calibri" w:cs="Calibri"/>
          <w:sz w:val="24"/>
          <w:szCs w:val="24"/>
        </w:rPr>
        <w:t>.</w:t>
      </w:r>
    </w:p>
    <w:p w14:paraId="2C3500A9" w14:textId="64EB982D" w:rsidR="000C0072" w:rsidRDefault="000C0072" w:rsidP="000C0072">
      <w:pPr>
        <w:pStyle w:val="NoSpacing"/>
        <w:ind w:left="360"/>
        <w:jc w:val="center"/>
        <w:rPr>
          <w:rFonts w:ascii="Calibri" w:hAnsi="Calibri" w:cs="Calibri"/>
          <w:sz w:val="24"/>
          <w:szCs w:val="24"/>
        </w:rPr>
      </w:pPr>
      <w:r w:rsidRPr="000C0072">
        <w:rPr>
          <w:rFonts w:ascii="Calibri" w:hAnsi="Calibri" w:cs="Calibri"/>
          <w:noProof/>
          <w:sz w:val="24"/>
          <w:szCs w:val="24"/>
        </w:rPr>
        <w:drawing>
          <wp:inline distT="0" distB="0" distL="0" distR="0" wp14:anchorId="3D39E338" wp14:editId="3ABF3AC9">
            <wp:extent cx="4085098" cy="2305505"/>
            <wp:effectExtent l="19050" t="19050" r="10795" b="19050"/>
            <wp:docPr id="901198274" name="Picture 1" descr="Screenshot of ShopBlue Sourcin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98274" name="Picture 1" descr="Screenshot of ShopBlue Sourcing Event"/>
                    <pic:cNvPicPr/>
                  </pic:nvPicPr>
                  <pic:blipFill>
                    <a:blip r:embed="rId21"/>
                    <a:stretch>
                      <a:fillRect/>
                    </a:stretch>
                  </pic:blipFill>
                  <pic:spPr>
                    <a:xfrm>
                      <a:off x="0" y="0"/>
                      <a:ext cx="4091443" cy="2309086"/>
                    </a:xfrm>
                    <a:prstGeom prst="rect">
                      <a:avLst/>
                    </a:prstGeom>
                    <a:ln w="12700">
                      <a:solidFill>
                        <a:schemeClr val="tx1"/>
                      </a:solidFill>
                    </a:ln>
                  </pic:spPr>
                </pic:pic>
              </a:graphicData>
            </a:graphic>
          </wp:inline>
        </w:drawing>
      </w:r>
    </w:p>
    <w:p w14:paraId="053E9478" w14:textId="77777777" w:rsidR="00A2369A" w:rsidRDefault="00A2369A" w:rsidP="000C0072">
      <w:pPr>
        <w:pStyle w:val="NoSpacing"/>
        <w:ind w:left="360"/>
        <w:jc w:val="center"/>
        <w:rPr>
          <w:rFonts w:ascii="Calibri" w:hAnsi="Calibri" w:cs="Calibri"/>
          <w:sz w:val="24"/>
          <w:szCs w:val="24"/>
        </w:rPr>
      </w:pPr>
    </w:p>
    <w:p w14:paraId="3DE36A40" w14:textId="0A5A7879" w:rsidR="00A2369A" w:rsidRDefault="00AA2EDA" w:rsidP="00AA2EDA">
      <w:pPr>
        <w:pStyle w:val="NoSpacing"/>
        <w:numPr>
          <w:ilvl w:val="0"/>
          <w:numId w:val="2"/>
        </w:numPr>
        <w:rPr>
          <w:rFonts w:ascii="Calibri" w:hAnsi="Calibri" w:cs="Calibri"/>
          <w:sz w:val="24"/>
          <w:szCs w:val="24"/>
        </w:rPr>
      </w:pPr>
      <w:r>
        <w:rPr>
          <w:rFonts w:ascii="Calibri" w:hAnsi="Calibri" w:cs="Calibri"/>
          <w:sz w:val="24"/>
          <w:szCs w:val="24"/>
        </w:rPr>
        <w:lastRenderedPageBreak/>
        <w:t xml:space="preserve">Click Add New Attachment to upload any additional files that are relevant to this bid response. Click </w:t>
      </w:r>
      <w:r w:rsidRPr="00AA2EDA">
        <w:rPr>
          <w:rFonts w:ascii="Calibri" w:hAnsi="Calibri" w:cs="Calibri"/>
          <w:i/>
          <w:iCs/>
          <w:sz w:val="24"/>
          <w:szCs w:val="24"/>
        </w:rPr>
        <w:t>Next</w:t>
      </w:r>
      <w:r>
        <w:rPr>
          <w:rFonts w:ascii="Calibri" w:hAnsi="Calibri" w:cs="Calibri"/>
          <w:sz w:val="24"/>
          <w:szCs w:val="24"/>
        </w:rPr>
        <w:t>.</w:t>
      </w:r>
    </w:p>
    <w:p w14:paraId="538631AD" w14:textId="78DE05E2" w:rsidR="00AA2EDA" w:rsidRDefault="00AA2EDA" w:rsidP="00AA2EDA">
      <w:pPr>
        <w:pStyle w:val="NoSpacing"/>
        <w:jc w:val="center"/>
        <w:rPr>
          <w:rFonts w:ascii="Calibri" w:hAnsi="Calibri" w:cs="Calibri"/>
          <w:sz w:val="24"/>
          <w:szCs w:val="24"/>
        </w:rPr>
      </w:pPr>
      <w:r w:rsidRPr="00AA2EDA">
        <w:rPr>
          <w:rFonts w:ascii="Calibri" w:hAnsi="Calibri" w:cs="Calibri"/>
          <w:noProof/>
          <w:sz w:val="24"/>
          <w:szCs w:val="24"/>
        </w:rPr>
        <w:drawing>
          <wp:inline distT="0" distB="0" distL="0" distR="0" wp14:anchorId="7894BAD7" wp14:editId="52CB064C">
            <wp:extent cx="4271010" cy="2620783"/>
            <wp:effectExtent l="19050" t="19050" r="15240" b="27305"/>
            <wp:docPr id="1131312272" name="Picture 1" descr="Screenshot of ShopBlue Sourcing Event -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12272" name="Picture 1" descr="Screenshot of ShopBlue Sourcing Event - Attachments"/>
                    <pic:cNvPicPr/>
                  </pic:nvPicPr>
                  <pic:blipFill>
                    <a:blip r:embed="rId22"/>
                    <a:stretch>
                      <a:fillRect/>
                    </a:stretch>
                  </pic:blipFill>
                  <pic:spPr>
                    <a:xfrm>
                      <a:off x="0" y="0"/>
                      <a:ext cx="4277602" cy="2624828"/>
                    </a:xfrm>
                    <a:prstGeom prst="rect">
                      <a:avLst/>
                    </a:prstGeom>
                    <a:ln w="19050">
                      <a:solidFill>
                        <a:schemeClr val="tx1"/>
                      </a:solidFill>
                    </a:ln>
                  </pic:spPr>
                </pic:pic>
              </a:graphicData>
            </a:graphic>
          </wp:inline>
        </w:drawing>
      </w:r>
    </w:p>
    <w:p w14:paraId="2267F9A3" w14:textId="77777777" w:rsidR="003652CD" w:rsidRDefault="003652CD" w:rsidP="003652CD">
      <w:pPr>
        <w:pStyle w:val="NoSpacing"/>
        <w:rPr>
          <w:rFonts w:ascii="Calibri" w:hAnsi="Calibri" w:cs="Calibri"/>
          <w:sz w:val="24"/>
          <w:szCs w:val="24"/>
        </w:rPr>
      </w:pPr>
    </w:p>
    <w:p w14:paraId="0B67D01C" w14:textId="74B13807" w:rsidR="003652CD" w:rsidRDefault="003652CD" w:rsidP="003652CD">
      <w:pPr>
        <w:pStyle w:val="NoSpacing"/>
        <w:numPr>
          <w:ilvl w:val="0"/>
          <w:numId w:val="2"/>
        </w:numPr>
        <w:rPr>
          <w:rFonts w:ascii="Calibri" w:hAnsi="Calibri" w:cs="Calibri"/>
          <w:sz w:val="24"/>
          <w:szCs w:val="24"/>
        </w:rPr>
      </w:pPr>
      <w:r>
        <w:rPr>
          <w:rFonts w:ascii="Calibri" w:hAnsi="Calibri" w:cs="Calibri"/>
          <w:sz w:val="24"/>
          <w:szCs w:val="24"/>
        </w:rPr>
        <w:t>Click Company Information to add Company Contacts and Company Information.</w:t>
      </w:r>
      <w:r w:rsidR="009414CA">
        <w:rPr>
          <w:rFonts w:ascii="Calibri" w:hAnsi="Calibri" w:cs="Calibri"/>
          <w:sz w:val="24"/>
          <w:szCs w:val="24"/>
        </w:rPr>
        <w:t xml:space="preserve"> Click </w:t>
      </w:r>
      <w:r w:rsidR="009414CA" w:rsidRPr="009414CA">
        <w:rPr>
          <w:rFonts w:ascii="Calibri" w:hAnsi="Calibri" w:cs="Calibri"/>
          <w:i/>
          <w:iCs/>
          <w:sz w:val="24"/>
          <w:szCs w:val="24"/>
        </w:rPr>
        <w:t>Next</w:t>
      </w:r>
      <w:r w:rsidR="009414CA">
        <w:rPr>
          <w:rFonts w:ascii="Calibri" w:hAnsi="Calibri" w:cs="Calibri"/>
          <w:sz w:val="24"/>
          <w:szCs w:val="24"/>
        </w:rPr>
        <w:t>.</w:t>
      </w:r>
    </w:p>
    <w:p w14:paraId="1036116E" w14:textId="4C4671C7" w:rsidR="003652CD" w:rsidRDefault="003652CD" w:rsidP="003652CD">
      <w:pPr>
        <w:pStyle w:val="NoSpacing"/>
        <w:jc w:val="center"/>
        <w:rPr>
          <w:rFonts w:ascii="Calibri" w:hAnsi="Calibri" w:cs="Calibri"/>
          <w:sz w:val="24"/>
          <w:szCs w:val="24"/>
        </w:rPr>
      </w:pPr>
      <w:r w:rsidRPr="003652CD">
        <w:rPr>
          <w:rFonts w:ascii="Calibri" w:hAnsi="Calibri" w:cs="Calibri"/>
          <w:noProof/>
          <w:sz w:val="24"/>
          <w:szCs w:val="24"/>
        </w:rPr>
        <w:drawing>
          <wp:inline distT="0" distB="0" distL="0" distR="0" wp14:anchorId="4587C306" wp14:editId="23232978">
            <wp:extent cx="4084417" cy="2445854"/>
            <wp:effectExtent l="19050" t="19050" r="11430" b="12065"/>
            <wp:docPr id="410326457" name="Picture 1" descr="Screenshot of ShopBlue Sourcing Event - Company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26457" name="Picture 1" descr="Screenshot of ShopBlue Sourcing Event - Company Contact Information"/>
                    <pic:cNvPicPr/>
                  </pic:nvPicPr>
                  <pic:blipFill>
                    <a:blip r:embed="rId23"/>
                    <a:stretch>
                      <a:fillRect/>
                    </a:stretch>
                  </pic:blipFill>
                  <pic:spPr>
                    <a:xfrm>
                      <a:off x="0" y="0"/>
                      <a:ext cx="4091674" cy="2450200"/>
                    </a:xfrm>
                    <a:prstGeom prst="rect">
                      <a:avLst/>
                    </a:prstGeom>
                    <a:ln w="19050">
                      <a:solidFill>
                        <a:schemeClr val="tx1"/>
                      </a:solidFill>
                    </a:ln>
                  </pic:spPr>
                </pic:pic>
              </a:graphicData>
            </a:graphic>
          </wp:inline>
        </w:drawing>
      </w:r>
    </w:p>
    <w:p w14:paraId="45F06D46" w14:textId="77777777" w:rsidR="009414CA" w:rsidRDefault="009414CA" w:rsidP="009414CA">
      <w:pPr>
        <w:pStyle w:val="NoSpacing"/>
        <w:rPr>
          <w:rFonts w:ascii="Calibri" w:hAnsi="Calibri" w:cs="Calibri"/>
          <w:sz w:val="24"/>
          <w:szCs w:val="24"/>
        </w:rPr>
      </w:pPr>
    </w:p>
    <w:p w14:paraId="269D9A09" w14:textId="157D3681" w:rsidR="009414CA" w:rsidRDefault="009414CA" w:rsidP="009414CA">
      <w:pPr>
        <w:pStyle w:val="NoSpacing"/>
        <w:numPr>
          <w:ilvl w:val="0"/>
          <w:numId w:val="2"/>
        </w:numPr>
        <w:rPr>
          <w:rFonts w:ascii="Calibri" w:hAnsi="Calibri" w:cs="Calibri"/>
          <w:sz w:val="24"/>
          <w:szCs w:val="24"/>
        </w:rPr>
      </w:pPr>
      <w:r>
        <w:rPr>
          <w:rFonts w:ascii="Calibri" w:hAnsi="Calibri" w:cs="Calibri"/>
          <w:sz w:val="24"/>
          <w:szCs w:val="24"/>
        </w:rPr>
        <w:t>Click Next on Tech and Services page.</w:t>
      </w:r>
    </w:p>
    <w:p w14:paraId="51EBFFD6" w14:textId="367BA3AC" w:rsidR="009414CA" w:rsidRDefault="009414CA" w:rsidP="009414CA">
      <w:pPr>
        <w:pStyle w:val="NoSpacing"/>
        <w:jc w:val="center"/>
        <w:rPr>
          <w:rFonts w:ascii="Calibri" w:hAnsi="Calibri" w:cs="Calibri"/>
          <w:sz w:val="24"/>
          <w:szCs w:val="24"/>
        </w:rPr>
      </w:pPr>
      <w:r w:rsidRPr="009414CA">
        <w:rPr>
          <w:rFonts w:ascii="Calibri" w:hAnsi="Calibri" w:cs="Calibri"/>
          <w:noProof/>
          <w:sz w:val="24"/>
          <w:szCs w:val="24"/>
        </w:rPr>
        <w:drawing>
          <wp:inline distT="0" distB="0" distL="0" distR="0" wp14:anchorId="4042DFB7" wp14:editId="21A6C747">
            <wp:extent cx="4072227" cy="2318385"/>
            <wp:effectExtent l="19050" t="19050" r="24130" b="24765"/>
            <wp:docPr id="340996245" name="Picture 1" descr="Screenshot of ShopBlue Sourcing Event Tech and Servic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96245" name="Picture 1" descr="Screenshot of ShopBlue Sourcing Event Tech and Services Page"/>
                    <pic:cNvPicPr/>
                  </pic:nvPicPr>
                  <pic:blipFill>
                    <a:blip r:embed="rId24"/>
                    <a:stretch>
                      <a:fillRect/>
                    </a:stretch>
                  </pic:blipFill>
                  <pic:spPr>
                    <a:xfrm>
                      <a:off x="0" y="0"/>
                      <a:ext cx="4089168" cy="2328030"/>
                    </a:xfrm>
                    <a:prstGeom prst="rect">
                      <a:avLst/>
                    </a:prstGeom>
                    <a:ln w="19050">
                      <a:solidFill>
                        <a:schemeClr val="tx1"/>
                      </a:solidFill>
                    </a:ln>
                  </pic:spPr>
                </pic:pic>
              </a:graphicData>
            </a:graphic>
          </wp:inline>
        </w:drawing>
      </w:r>
    </w:p>
    <w:p w14:paraId="762CF012" w14:textId="25234399" w:rsidR="007728A0" w:rsidRDefault="00504436" w:rsidP="00504436">
      <w:pPr>
        <w:pStyle w:val="NoSpacing"/>
        <w:numPr>
          <w:ilvl w:val="0"/>
          <w:numId w:val="2"/>
        </w:numPr>
        <w:rPr>
          <w:rFonts w:ascii="Calibri" w:hAnsi="Calibri" w:cs="Calibri"/>
          <w:sz w:val="24"/>
          <w:szCs w:val="24"/>
        </w:rPr>
      </w:pPr>
      <w:r>
        <w:rPr>
          <w:rFonts w:ascii="Calibri" w:hAnsi="Calibri" w:cs="Calibri"/>
          <w:sz w:val="24"/>
          <w:szCs w:val="24"/>
        </w:rPr>
        <w:lastRenderedPageBreak/>
        <w:t>Click Submit Response once you are done answering questions.</w:t>
      </w:r>
    </w:p>
    <w:p w14:paraId="72ECDC80" w14:textId="0CFD0029" w:rsidR="00504436" w:rsidRDefault="00504436" w:rsidP="00504436">
      <w:pPr>
        <w:pStyle w:val="NoSpacing"/>
        <w:jc w:val="center"/>
        <w:rPr>
          <w:rFonts w:ascii="Calibri" w:hAnsi="Calibri" w:cs="Calibri"/>
          <w:sz w:val="24"/>
          <w:szCs w:val="24"/>
        </w:rPr>
      </w:pPr>
      <w:r w:rsidRPr="00504436">
        <w:rPr>
          <w:rFonts w:ascii="Calibri" w:hAnsi="Calibri" w:cs="Calibri"/>
          <w:noProof/>
          <w:sz w:val="24"/>
          <w:szCs w:val="24"/>
        </w:rPr>
        <w:drawing>
          <wp:inline distT="0" distB="0" distL="0" distR="0" wp14:anchorId="60FBCACE" wp14:editId="7570D700">
            <wp:extent cx="4386242" cy="2480807"/>
            <wp:effectExtent l="19050" t="19050" r="14605" b="15240"/>
            <wp:docPr id="1809682461" name="Picture 1" descr="Screenshot of ShopBlue Sourcing Event - Submit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82461" name="Picture 1" descr="Screenshot of ShopBlue Sourcing Event - Submit Response"/>
                    <pic:cNvPicPr/>
                  </pic:nvPicPr>
                  <pic:blipFill>
                    <a:blip r:embed="rId25"/>
                    <a:stretch>
                      <a:fillRect/>
                    </a:stretch>
                  </pic:blipFill>
                  <pic:spPr>
                    <a:xfrm>
                      <a:off x="0" y="0"/>
                      <a:ext cx="4394709" cy="2485596"/>
                    </a:xfrm>
                    <a:prstGeom prst="rect">
                      <a:avLst/>
                    </a:prstGeom>
                    <a:ln w="19050">
                      <a:solidFill>
                        <a:schemeClr val="tx1"/>
                      </a:solidFill>
                    </a:ln>
                  </pic:spPr>
                </pic:pic>
              </a:graphicData>
            </a:graphic>
          </wp:inline>
        </w:drawing>
      </w:r>
    </w:p>
    <w:p w14:paraId="1E4AFA5B" w14:textId="77777777" w:rsidR="001D3987" w:rsidRDefault="001D3987" w:rsidP="001D3987">
      <w:pPr>
        <w:pStyle w:val="NoSpacing"/>
        <w:rPr>
          <w:rFonts w:ascii="Calibri" w:hAnsi="Calibri" w:cs="Calibri"/>
          <w:sz w:val="24"/>
          <w:szCs w:val="24"/>
        </w:rPr>
      </w:pPr>
    </w:p>
    <w:p w14:paraId="06EF558C" w14:textId="7BC16700" w:rsidR="001D3987" w:rsidRDefault="001D3987" w:rsidP="005B0C9F">
      <w:pPr>
        <w:pStyle w:val="NoSpacing"/>
        <w:numPr>
          <w:ilvl w:val="0"/>
          <w:numId w:val="2"/>
        </w:numPr>
        <w:jc w:val="both"/>
        <w:rPr>
          <w:rFonts w:ascii="Calibri" w:hAnsi="Calibri" w:cs="Calibri"/>
          <w:sz w:val="24"/>
          <w:szCs w:val="24"/>
        </w:rPr>
      </w:pPr>
      <w:r>
        <w:rPr>
          <w:rFonts w:ascii="Calibri" w:hAnsi="Calibri" w:cs="Calibri"/>
          <w:sz w:val="24"/>
          <w:szCs w:val="24"/>
        </w:rPr>
        <w:t xml:space="preserve">In case if you want to ask questions related to the event. Click </w:t>
      </w:r>
      <w:r w:rsidRPr="001D3987">
        <w:rPr>
          <w:rFonts w:ascii="Calibri" w:hAnsi="Calibri" w:cs="Calibri"/>
          <w:i/>
          <w:iCs/>
          <w:sz w:val="24"/>
          <w:szCs w:val="24"/>
        </w:rPr>
        <w:t>Q &amp; A Board</w:t>
      </w:r>
      <w:r>
        <w:rPr>
          <w:rFonts w:ascii="Calibri" w:hAnsi="Calibri" w:cs="Calibri"/>
          <w:sz w:val="24"/>
          <w:szCs w:val="24"/>
        </w:rPr>
        <w:t xml:space="preserve"> and click </w:t>
      </w:r>
      <w:r w:rsidRPr="001D3987">
        <w:rPr>
          <w:rFonts w:ascii="Calibri" w:hAnsi="Calibri" w:cs="Calibri"/>
          <w:i/>
          <w:iCs/>
          <w:sz w:val="24"/>
          <w:szCs w:val="24"/>
        </w:rPr>
        <w:t>Ask a Question</w:t>
      </w:r>
      <w:r>
        <w:rPr>
          <w:rFonts w:ascii="Calibri" w:hAnsi="Calibri" w:cs="Calibri"/>
          <w:sz w:val="24"/>
          <w:szCs w:val="24"/>
        </w:rPr>
        <w:t xml:space="preserve">. </w:t>
      </w:r>
      <w:r w:rsidR="00435037">
        <w:rPr>
          <w:rFonts w:ascii="Calibri" w:hAnsi="Calibri" w:cs="Calibri"/>
          <w:sz w:val="24"/>
          <w:szCs w:val="24"/>
        </w:rPr>
        <w:t>Note: Kindly refer to Q&amp;A timeline before adding your question.</w:t>
      </w:r>
      <w:r w:rsidR="005B0C9F">
        <w:rPr>
          <w:rFonts w:ascii="Calibri" w:hAnsi="Calibri" w:cs="Calibri"/>
          <w:sz w:val="24"/>
          <w:szCs w:val="24"/>
        </w:rPr>
        <w:t xml:space="preserve"> Click </w:t>
      </w:r>
      <w:r w:rsidR="005B0C9F" w:rsidRPr="005B0C9F">
        <w:rPr>
          <w:rFonts w:ascii="Calibri" w:hAnsi="Calibri" w:cs="Calibri"/>
          <w:i/>
          <w:iCs/>
          <w:sz w:val="24"/>
          <w:szCs w:val="24"/>
        </w:rPr>
        <w:t>Summary</w:t>
      </w:r>
      <w:r w:rsidR="005B0C9F">
        <w:rPr>
          <w:rFonts w:ascii="Calibri" w:hAnsi="Calibri" w:cs="Calibri"/>
          <w:i/>
          <w:iCs/>
          <w:sz w:val="24"/>
          <w:szCs w:val="24"/>
        </w:rPr>
        <w:t xml:space="preserve"> </w:t>
      </w:r>
      <w:r w:rsidR="005B0C9F">
        <w:rPr>
          <w:rFonts w:ascii="Calibri" w:hAnsi="Calibri" w:cs="Calibri"/>
          <w:sz w:val="24"/>
          <w:szCs w:val="24"/>
        </w:rPr>
        <w:t xml:space="preserve">to view the </w:t>
      </w:r>
      <w:r w:rsidR="005B0C9F" w:rsidRPr="005B0C9F">
        <w:rPr>
          <w:rFonts w:ascii="Calibri" w:hAnsi="Calibri" w:cs="Calibri"/>
          <w:i/>
          <w:iCs/>
          <w:sz w:val="24"/>
          <w:szCs w:val="24"/>
        </w:rPr>
        <w:t>Question Submission Close Date</w:t>
      </w:r>
      <w:r w:rsidR="005B0C9F">
        <w:rPr>
          <w:rFonts w:ascii="Calibri" w:hAnsi="Calibri" w:cs="Calibri"/>
          <w:sz w:val="24"/>
          <w:szCs w:val="24"/>
        </w:rPr>
        <w:t>.</w:t>
      </w:r>
    </w:p>
    <w:p w14:paraId="53376A47" w14:textId="2856BADA" w:rsidR="00B33B3B" w:rsidRDefault="00B33B3B" w:rsidP="00B33B3B">
      <w:pPr>
        <w:pStyle w:val="NoSpacing"/>
        <w:jc w:val="center"/>
        <w:rPr>
          <w:rFonts w:ascii="Calibri" w:hAnsi="Calibri" w:cs="Calibri"/>
          <w:sz w:val="24"/>
          <w:szCs w:val="24"/>
        </w:rPr>
      </w:pPr>
      <w:r w:rsidRPr="00B33B3B">
        <w:rPr>
          <w:rFonts w:ascii="Calibri" w:hAnsi="Calibri" w:cs="Calibri"/>
          <w:noProof/>
          <w:sz w:val="24"/>
          <w:szCs w:val="24"/>
        </w:rPr>
        <w:drawing>
          <wp:inline distT="0" distB="0" distL="0" distR="0" wp14:anchorId="224B129E" wp14:editId="414C90C1">
            <wp:extent cx="4850509" cy="2183461"/>
            <wp:effectExtent l="19050" t="19050" r="26670" b="26670"/>
            <wp:docPr id="146272887" name="Picture 1" descr="Screenshot of ShopBlue Sourcing Event Question &amp; Answ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2887" name="Picture 1" descr="Screenshot of ShopBlue Sourcing Event Question &amp; Answer Board"/>
                    <pic:cNvPicPr/>
                  </pic:nvPicPr>
                  <pic:blipFill>
                    <a:blip r:embed="rId26"/>
                    <a:stretch>
                      <a:fillRect/>
                    </a:stretch>
                  </pic:blipFill>
                  <pic:spPr>
                    <a:xfrm>
                      <a:off x="0" y="0"/>
                      <a:ext cx="4862687" cy="2188943"/>
                    </a:xfrm>
                    <a:prstGeom prst="rect">
                      <a:avLst/>
                    </a:prstGeom>
                    <a:ln w="19050">
                      <a:solidFill>
                        <a:schemeClr val="tx1"/>
                      </a:solidFill>
                    </a:ln>
                  </pic:spPr>
                </pic:pic>
              </a:graphicData>
            </a:graphic>
          </wp:inline>
        </w:drawing>
      </w:r>
    </w:p>
    <w:p w14:paraId="09A75AEA" w14:textId="77777777" w:rsidR="007E6B0B" w:rsidRDefault="007E6B0B" w:rsidP="007E6B0B">
      <w:pPr>
        <w:pStyle w:val="NoSpacing"/>
        <w:rPr>
          <w:rFonts w:ascii="Calibri" w:hAnsi="Calibri" w:cs="Calibri"/>
          <w:sz w:val="24"/>
          <w:szCs w:val="24"/>
        </w:rPr>
      </w:pPr>
    </w:p>
    <w:p w14:paraId="58837A93" w14:textId="4769D8DE" w:rsidR="007E6B0B" w:rsidRDefault="007E6B0B" w:rsidP="007E6B0B">
      <w:pPr>
        <w:pStyle w:val="NoSpacing"/>
        <w:numPr>
          <w:ilvl w:val="0"/>
          <w:numId w:val="2"/>
        </w:numPr>
        <w:rPr>
          <w:rFonts w:ascii="Calibri" w:hAnsi="Calibri" w:cs="Calibri"/>
          <w:sz w:val="24"/>
          <w:szCs w:val="24"/>
        </w:rPr>
      </w:pPr>
      <w:r>
        <w:rPr>
          <w:rFonts w:ascii="Calibri" w:hAnsi="Calibri" w:cs="Calibri"/>
          <w:sz w:val="24"/>
          <w:szCs w:val="24"/>
        </w:rPr>
        <w:t xml:space="preserve">Add the </w:t>
      </w:r>
      <w:r w:rsidRPr="007E6B0B">
        <w:rPr>
          <w:rFonts w:ascii="Calibri" w:hAnsi="Calibri" w:cs="Calibri"/>
          <w:i/>
          <w:iCs/>
          <w:sz w:val="24"/>
          <w:szCs w:val="24"/>
        </w:rPr>
        <w:t>Subject</w:t>
      </w:r>
      <w:r>
        <w:rPr>
          <w:rFonts w:ascii="Calibri" w:hAnsi="Calibri" w:cs="Calibri"/>
          <w:sz w:val="24"/>
          <w:szCs w:val="24"/>
        </w:rPr>
        <w:t xml:space="preserve"> and your </w:t>
      </w:r>
      <w:r w:rsidRPr="007E6B0B">
        <w:rPr>
          <w:rFonts w:ascii="Calibri" w:hAnsi="Calibri" w:cs="Calibri"/>
          <w:i/>
          <w:iCs/>
          <w:sz w:val="24"/>
          <w:szCs w:val="24"/>
        </w:rPr>
        <w:t>question</w:t>
      </w:r>
      <w:r>
        <w:rPr>
          <w:rFonts w:ascii="Calibri" w:hAnsi="Calibri" w:cs="Calibri"/>
          <w:sz w:val="24"/>
          <w:szCs w:val="24"/>
        </w:rPr>
        <w:t xml:space="preserve">, add any </w:t>
      </w:r>
      <w:r w:rsidRPr="007E6B0B">
        <w:rPr>
          <w:rFonts w:ascii="Calibri" w:hAnsi="Calibri" w:cs="Calibri"/>
          <w:i/>
          <w:iCs/>
          <w:sz w:val="24"/>
          <w:szCs w:val="24"/>
        </w:rPr>
        <w:t>attachment</w:t>
      </w:r>
      <w:r>
        <w:rPr>
          <w:rFonts w:ascii="Calibri" w:hAnsi="Calibri" w:cs="Calibri"/>
          <w:sz w:val="24"/>
          <w:szCs w:val="24"/>
        </w:rPr>
        <w:t xml:space="preserve"> and click </w:t>
      </w:r>
      <w:r w:rsidRPr="007E6B0B">
        <w:rPr>
          <w:rFonts w:ascii="Calibri" w:hAnsi="Calibri" w:cs="Calibri"/>
          <w:i/>
          <w:iCs/>
          <w:sz w:val="24"/>
          <w:szCs w:val="24"/>
        </w:rPr>
        <w:t>Submit Question</w:t>
      </w:r>
      <w:r>
        <w:rPr>
          <w:rFonts w:ascii="Calibri" w:hAnsi="Calibri" w:cs="Calibri"/>
          <w:sz w:val="24"/>
          <w:szCs w:val="24"/>
        </w:rPr>
        <w:t xml:space="preserve">. </w:t>
      </w:r>
    </w:p>
    <w:p w14:paraId="30A7F970" w14:textId="0927A75F" w:rsidR="007E6B0B" w:rsidRDefault="007E6B0B" w:rsidP="007E6B0B">
      <w:pPr>
        <w:pStyle w:val="NoSpacing"/>
        <w:ind w:left="360"/>
        <w:jc w:val="center"/>
        <w:rPr>
          <w:rFonts w:ascii="Calibri" w:hAnsi="Calibri" w:cs="Calibri"/>
          <w:sz w:val="24"/>
          <w:szCs w:val="24"/>
        </w:rPr>
      </w:pPr>
      <w:r w:rsidRPr="007E6B0B">
        <w:rPr>
          <w:rFonts w:ascii="Calibri" w:hAnsi="Calibri" w:cs="Calibri"/>
          <w:noProof/>
          <w:sz w:val="24"/>
          <w:szCs w:val="24"/>
        </w:rPr>
        <w:drawing>
          <wp:inline distT="0" distB="0" distL="0" distR="0" wp14:anchorId="514CAF24" wp14:editId="16C99DF7">
            <wp:extent cx="3340735" cy="2652589"/>
            <wp:effectExtent l="19050" t="19050" r="12065" b="14605"/>
            <wp:docPr id="1797806049" name="Picture 1" descr="Screenshot of ShopBlue Sourcing Event - Ask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06049" name="Picture 1" descr="Screenshot of ShopBlue Sourcing Event - Ask a Question"/>
                    <pic:cNvPicPr/>
                  </pic:nvPicPr>
                  <pic:blipFill>
                    <a:blip r:embed="rId27"/>
                    <a:stretch>
                      <a:fillRect/>
                    </a:stretch>
                  </pic:blipFill>
                  <pic:spPr>
                    <a:xfrm>
                      <a:off x="0" y="0"/>
                      <a:ext cx="3353789" cy="2662954"/>
                    </a:xfrm>
                    <a:prstGeom prst="rect">
                      <a:avLst/>
                    </a:prstGeom>
                    <a:ln w="19050">
                      <a:solidFill>
                        <a:schemeClr val="tx1"/>
                      </a:solidFill>
                    </a:ln>
                  </pic:spPr>
                </pic:pic>
              </a:graphicData>
            </a:graphic>
          </wp:inline>
        </w:drawing>
      </w:r>
    </w:p>
    <w:p w14:paraId="2FB0A6CA" w14:textId="59662EC8" w:rsidR="004A7B33" w:rsidRPr="004A7B33" w:rsidRDefault="004A7B33" w:rsidP="004A7B33">
      <w:pPr>
        <w:pStyle w:val="NoSpacing"/>
        <w:numPr>
          <w:ilvl w:val="0"/>
          <w:numId w:val="2"/>
        </w:numPr>
        <w:rPr>
          <w:rFonts w:ascii="Calibri" w:hAnsi="Calibri" w:cs="Calibri"/>
          <w:sz w:val="24"/>
          <w:szCs w:val="24"/>
        </w:rPr>
      </w:pPr>
      <w:r>
        <w:rPr>
          <w:rFonts w:ascii="Calibri" w:hAnsi="Calibri" w:cs="Calibri"/>
          <w:sz w:val="24"/>
          <w:szCs w:val="24"/>
        </w:rPr>
        <w:lastRenderedPageBreak/>
        <w:t>Once your responses have been submitted, you will have to wait for the Sourcing event to complete. Once the event is awarded the event status will change to Awarded, and you may click on Your Award Summary to view if you have been selected to award any of the items from RFI.</w:t>
      </w:r>
    </w:p>
    <w:p w14:paraId="154C8462" w14:textId="5B502DC8" w:rsidR="004A7B33" w:rsidRPr="00352E4F" w:rsidRDefault="004A7B33" w:rsidP="004A7B33">
      <w:pPr>
        <w:pStyle w:val="NoSpacing"/>
        <w:ind w:left="360"/>
        <w:rPr>
          <w:rFonts w:ascii="Calibri" w:hAnsi="Calibri" w:cs="Calibri"/>
          <w:sz w:val="24"/>
          <w:szCs w:val="24"/>
        </w:rPr>
      </w:pPr>
      <w:r w:rsidRPr="004A7B33">
        <w:rPr>
          <w:rFonts w:ascii="Calibri" w:hAnsi="Calibri" w:cs="Calibri"/>
          <w:noProof/>
          <w:sz w:val="24"/>
          <w:szCs w:val="24"/>
        </w:rPr>
        <w:drawing>
          <wp:inline distT="0" distB="0" distL="0" distR="0" wp14:anchorId="2DF9261A" wp14:editId="4689E6A7">
            <wp:extent cx="5731510" cy="2586355"/>
            <wp:effectExtent l="19050" t="19050" r="21590" b="23495"/>
            <wp:docPr id="1087973875" name="Picture 1" descr="Screenshot of ShopBlue Sourcing Event - Award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73875" name="Picture 1" descr="Screenshot of ShopBlue Sourcing Event - Award Summary"/>
                    <pic:cNvPicPr/>
                  </pic:nvPicPr>
                  <pic:blipFill>
                    <a:blip r:embed="rId28"/>
                    <a:stretch>
                      <a:fillRect/>
                    </a:stretch>
                  </pic:blipFill>
                  <pic:spPr>
                    <a:xfrm>
                      <a:off x="0" y="0"/>
                      <a:ext cx="5731510" cy="2586355"/>
                    </a:xfrm>
                    <a:prstGeom prst="rect">
                      <a:avLst/>
                    </a:prstGeom>
                    <a:ln w="19050">
                      <a:solidFill>
                        <a:schemeClr val="tx1"/>
                      </a:solidFill>
                    </a:ln>
                  </pic:spPr>
                </pic:pic>
              </a:graphicData>
            </a:graphic>
          </wp:inline>
        </w:drawing>
      </w:r>
    </w:p>
    <w:sectPr w:rsidR="004A7B33" w:rsidRPr="00352E4F">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2ECEDD" w14:textId="77777777" w:rsidR="001A338C" w:rsidRDefault="001A338C" w:rsidP="00EF0B55">
      <w:pPr>
        <w:spacing w:after="0" w:line="240" w:lineRule="auto"/>
      </w:pPr>
      <w:r>
        <w:separator/>
      </w:r>
    </w:p>
  </w:endnote>
  <w:endnote w:type="continuationSeparator" w:id="0">
    <w:p w14:paraId="4CAE96A4" w14:textId="77777777" w:rsidR="001A338C" w:rsidRDefault="001A338C" w:rsidP="00EF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AEDDD" w14:textId="77777777" w:rsidR="001A338C" w:rsidRDefault="001A338C" w:rsidP="00EF0B55">
      <w:pPr>
        <w:spacing w:after="0" w:line="240" w:lineRule="auto"/>
      </w:pPr>
      <w:r>
        <w:separator/>
      </w:r>
    </w:p>
  </w:footnote>
  <w:footnote w:type="continuationSeparator" w:id="0">
    <w:p w14:paraId="6CAF4BD9" w14:textId="77777777" w:rsidR="001A338C" w:rsidRDefault="001A338C" w:rsidP="00EF0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5922" w14:textId="7B9369D1" w:rsidR="00EF0B55" w:rsidRPr="00EF0B55" w:rsidRDefault="00EF0B55" w:rsidP="00EF0B55">
    <w:pPr>
      <w:pStyle w:val="Header"/>
    </w:pPr>
    <w:r>
      <w:rPr>
        <w:noProof/>
      </w:rPr>
      <w:drawing>
        <wp:anchor distT="0" distB="0" distL="114300" distR="114300" simplePos="0" relativeHeight="251658240" behindDoc="0" locked="0" layoutInCell="1" allowOverlap="1" wp14:anchorId="00280DAF" wp14:editId="392A386B">
          <wp:simplePos x="0" y="0"/>
          <wp:positionH relativeFrom="column">
            <wp:posOffset>-624840</wp:posOffset>
          </wp:positionH>
          <wp:positionV relativeFrom="paragraph">
            <wp:posOffset>-388620</wp:posOffset>
          </wp:positionV>
          <wp:extent cx="914400" cy="807720"/>
          <wp:effectExtent l="0" t="0" r="0" b="0"/>
          <wp:wrapNone/>
          <wp:docPr id="1098379310" name="Picture 2" descr="SUNY - The State University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Y - The State University of New Yor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DC6D09"/>
    <w:multiLevelType w:val="hybridMultilevel"/>
    <w:tmpl w:val="7086528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60B97237"/>
    <w:multiLevelType w:val="hybridMultilevel"/>
    <w:tmpl w:val="7D361CB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084835084">
    <w:abstractNumId w:val="1"/>
  </w:num>
  <w:num w:numId="2" w16cid:durableId="58715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B55"/>
    <w:rsid w:val="000C0072"/>
    <w:rsid w:val="00167B46"/>
    <w:rsid w:val="00191DAA"/>
    <w:rsid w:val="001A338C"/>
    <w:rsid w:val="001D3987"/>
    <w:rsid w:val="002754B6"/>
    <w:rsid w:val="00352E4F"/>
    <w:rsid w:val="003652CD"/>
    <w:rsid w:val="003B6499"/>
    <w:rsid w:val="00435037"/>
    <w:rsid w:val="00492C80"/>
    <w:rsid w:val="00494305"/>
    <w:rsid w:val="004A7B33"/>
    <w:rsid w:val="00504436"/>
    <w:rsid w:val="005B0C9F"/>
    <w:rsid w:val="007728A0"/>
    <w:rsid w:val="007E6B0B"/>
    <w:rsid w:val="0080738F"/>
    <w:rsid w:val="008766ED"/>
    <w:rsid w:val="009414CA"/>
    <w:rsid w:val="00963C69"/>
    <w:rsid w:val="00A2369A"/>
    <w:rsid w:val="00AA2EDA"/>
    <w:rsid w:val="00B33B3B"/>
    <w:rsid w:val="00BC7245"/>
    <w:rsid w:val="00C87CAA"/>
    <w:rsid w:val="00DD590A"/>
    <w:rsid w:val="00EF0B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507A4"/>
  <w15:chartTrackingRefBased/>
  <w15:docId w15:val="{3FB443D6-196F-4C75-A1C7-530DC3644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0B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0B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0B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0B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0B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0B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0B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0B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0B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B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0B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0B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0B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0B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0B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0B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0B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0B55"/>
    <w:rPr>
      <w:rFonts w:eastAsiaTheme="majorEastAsia" w:cstheme="majorBidi"/>
      <w:color w:val="272727" w:themeColor="text1" w:themeTint="D8"/>
    </w:rPr>
  </w:style>
  <w:style w:type="paragraph" w:styleId="Title">
    <w:name w:val="Title"/>
    <w:basedOn w:val="Normal"/>
    <w:next w:val="Normal"/>
    <w:link w:val="TitleChar"/>
    <w:uiPriority w:val="10"/>
    <w:qFormat/>
    <w:rsid w:val="00EF0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B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0B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0B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0B55"/>
    <w:pPr>
      <w:spacing w:before="160"/>
      <w:jc w:val="center"/>
    </w:pPr>
    <w:rPr>
      <w:i/>
      <w:iCs/>
      <w:color w:val="404040" w:themeColor="text1" w:themeTint="BF"/>
    </w:rPr>
  </w:style>
  <w:style w:type="character" w:customStyle="1" w:styleId="QuoteChar">
    <w:name w:val="Quote Char"/>
    <w:basedOn w:val="DefaultParagraphFont"/>
    <w:link w:val="Quote"/>
    <w:uiPriority w:val="29"/>
    <w:rsid w:val="00EF0B55"/>
    <w:rPr>
      <w:i/>
      <w:iCs/>
      <w:color w:val="404040" w:themeColor="text1" w:themeTint="BF"/>
    </w:rPr>
  </w:style>
  <w:style w:type="paragraph" w:styleId="ListParagraph">
    <w:name w:val="List Paragraph"/>
    <w:basedOn w:val="Normal"/>
    <w:uiPriority w:val="34"/>
    <w:qFormat/>
    <w:rsid w:val="00EF0B55"/>
    <w:pPr>
      <w:ind w:left="720"/>
      <w:contextualSpacing/>
    </w:pPr>
  </w:style>
  <w:style w:type="character" w:styleId="IntenseEmphasis">
    <w:name w:val="Intense Emphasis"/>
    <w:basedOn w:val="DefaultParagraphFont"/>
    <w:uiPriority w:val="21"/>
    <w:qFormat/>
    <w:rsid w:val="00EF0B55"/>
    <w:rPr>
      <w:i/>
      <w:iCs/>
      <w:color w:val="0F4761" w:themeColor="accent1" w:themeShade="BF"/>
    </w:rPr>
  </w:style>
  <w:style w:type="paragraph" w:styleId="IntenseQuote">
    <w:name w:val="Intense Quote"/>
    <w:basedOn w:val="Normal"/>
    <w:next w:val="Normal"/>
    <w:link w:val="IntenseQuoteChar"/>
    <w:uiPriority w:val="30"/>
    <w:qFormat/>
    <w:rsid w:val="00EF0B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0B55"/>
    <w:rPr>
      <w:i/>
      <w:iCs/>
      <w:color w:val="0F4761" w:themeColor="accent1" w:themeShade="BF"/>
    </w:rPr>
  </w:style>
  <w:style w:type="character" w:styleId="IntenseReference">
    <w:name w:val="Intense Reference"/>
    <w:basedOn w:val="DefaultParagraphFont"/>
    <w:uiPriority w:val="32"/>
    <w:qFormat/>
    <w:rsid w:val="00EF0B55"/>
    <w:rPr>
      <w:b/>
      <w:bCs/>
      <w:smallCaps/>
      <w:color w:val="0F4761" w:themeColor="accent1" w:themeShade="BF"/>
      <w:spacing w:val="5"/>
    </w:rPr>
  </w:style>
  <w:style w:type="paragraph" w:styleId="Header">
    <w:name w:val="header"/>
    <w:basedOn w:val="Normal"/>
    <w:link w:val="HeaderChar"/>
    <w:uiPriority w:val="99"/>
    <w:unhideWhenUsed/>
    <w:rsid w:val="00EF0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B55"/>
  </w:style>
  <w:style w:type="paragraph" w:styleId="Footer">
    <w:name w:val="footer"/>
    <w:basedOn w:val="Normal"/>
    <w:link w:val="FooterChar"/>
    <w:uiPriority w:val="99"/>
    <w:unhideWhenUsed/>
    <w:rsid w:val="00EF0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B55"/>
  </w:style>
  <w:style w:type="paragraph" w:styleId="NoSpacing">
    <w:name w:val="No Spacing"/>
    <w:uiPriority w:val="1"/>
    <w:qFormat/>
    <w:rsid w:val="00EF0B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15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319</Words>
  <Characters>1823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Sumeet Simunla</dc:creator>
  <cp:keywords/>
  <dc:description/>
  <cp:lastModifiedBy>Ryan Lysarz</cp:lastModifiedBy>
  <cp:revision>2</cp:revision>
  <dcterms:created xsi:type="dcterms:W3CDTF">2024-06-04T18:50:00Z</dcterms:created>
  <dcterms:modified xsi:type="dcterms:W3CDTF">2024-06-04T18:50:00Z</dcterms:modified>
</cp:coreProperties>
</file>